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62335D" w14:textId="77777777" w:rsidR="00A25126" w:rsidRPr="00EC6D05" w:rsidRDefault="00A25126" w:rsidP="00EC6D05">
      <w:bookmarkStart w:id="0" w:name="_GoBack"/>
      <w:bookmarkEnd w:id="0"/>
      <w:r>
        <w:t xml:space="preserve"> </w:t>
      </w:r>
    </w:p>
    <w:p w14:paraId="0F62335E" w14:textId="77777777" w:rsidR="00A25126" w:rsidRDefault="00A25126" w:rsidP="00B228DB">
      <w:pPr>
        <w:pStyle w:val="Overskrift1"/>
        <w:tabs>
          <w:tab w:val="left" w:pos="720"/>
          <w:tab w:val="left" w:pos="1440"/>
          <w:tab w:val="left" w:pos="2160"/>
          <w:tab w:val="left" w:pos="2880"/>
          <w:tab w:val="left" w:pos="3600"/>
          <w:tab w:val="left" w:pos="8370"/>
        </w:tabs>
      </w:pPr>
      <w:r>
        <w:t>MØTEINNKALLING</w:t>
      </w:r>
      <w:r>
        <w:tab/>
      </w:r>
      <w:r w:rsidR="00B228DB">
        <w:tab/>
      </w:r>
    </w:p>
    <w:p w14:paraId="0F62335F" w14:textId="77777777" w:rsidR="00B8569E" w:rsidRPr="00B8569E" w:rsidRDefault="00B8569E" w:rsidP="00B8569E">
      <w:pPr>
        <w:pStyle w:val="MUItalic"/>
      </w:pPr>
      <w:bookmarkStart w:id="1" w:name="LED_UOFF"/>
      <w:bookmarkEnd w:id="1"/>
    </w:p>
    <w:p w14:paraId="0F623360" w14:textId="3ACCB664" w:rsidR="00A25126" w:rsidRDefault="009C6642">
      <w:pPr>
        <w:pStyle w:val="Overskrift1"/>
      </w:pPr>
      <w:r>
        <w:rPr>
          <w:noProof/>
        </w:rPr>
        <w:t>Havnestyret</w:t>
      </w:r>
    </w:p>
    <w:p w14:paraId="0F623361" w14:textId="77777777" w:rsidR="00A25126" w:rsidRPr="00EC6D05" w:rsidRDefault="00A25126" w:rsidP="00EC6D05"/>
    <w:tbl>
      <w:tblPr>
        <w:tblW w:w="0" w:type="auto"/>
        <w:tblLook w:val="0000" w:firstRow="0" w:lastRow="0" w:firstColumn="0" w:lastColumn="0" w:noHBand="0" w:noVBand="0"/>
      </w:tblPr>
      <w:tblGrid>
        <w:gridCol w:w="1563"/>
        <w:gridCol w:w="4782"/>
        <w:gridCol w:w="2670"/>
      </w:tblGrid>
      <w:tr w:rsidR="00A25126" w14:paraId="0F623365" w14:textId="77777777">
        <w:tc>
          <w:tcPr>
            <w:tcW w:w="1563" w:type="dxa"/>
          </w:tcPr>
          <w:p w14:paraId="0F623362" w14:textId="77777777" w:rsidR="00A25126" w:rsidRDefault="00A25126">
            <w:pPr>
              <w:rPr>
                <w:b/>
              </w:rPr>
            </w:pPr>
            <w:r>
              <w:rPr>
                <w:b/>
              </w:rPr>
              <w:t>Dato:</w:t>
            </w:r>
          </w:p>
        </w:tc>
        <w:tc>
          <w:tcPr>
            <w:tcW w:w="4782" w:type="dxa"/>
          </w:tcPr>
          <w:p w14:paraId="0F623363" w14:textId="2D32459D" w:rsidR="00A25126" w:rsidRPr="000D1398" w:rsidRDefault="009C6642">
            <w:r>
              <w:rPr>
                <w:noProof/>
              </w:rPr>
              <w:t>03.03.2021 kl. 18:00</w:t>
            </w:r>
          </w:p>
        </w:tc>
        <w:tc>
          <w:tcPr>
            <w:tcW w:w="2670" w:type="dxa"/>
          </w:tcPr>
          <w:p w14:paraId="0F623364" w14:textId="77777777" w:rsidR="00A25126" w:rsidRDefault="00A25126"/>
        </w:tc>
      </w:tr>
      <w:tr w:rsidR="00A25126" w14:paraId="0F623369" w14:textId="77777777">
        <w:trPr>
          <w:trHeight w:val="128"/>
        </w:trPr>
        <w:tc>
          <w:tcPr>
            <w:tcW w:w="1563" w:type="dxa"/>
          </w:tcPr>
          <w:p w14:paraId="0F623366" w14:textId="77777777" w:rsidR="00A25126" w:rsidRDefault="00A25126">
            <w:pPr>
              <w:rPr>
                <w:b/>
              </w:rPr>
            </w:pPr>
            <w:r>
              <w:rPr>
                <w:b/>
              </w:rPr>
              <w:t>Sted:</w:t>
            </w:r>
          </w:p>
        </w:tc>
        <w:tc>
          <w:tcPr>
            <w:tcW w:w="4782" w:type="dxa"/>
          </w:tcPr>
          <w:p w14:paraId="0F623367" w14:textId="6FB5AB13" w:rsidR="00A25126" w:rsidRDefault="009C6642">
            <w:r>
              <w:rPr>
                <w:noProof/>
              </w:rPr>
              <w:t>Møterom Berlevåg Havn</w:t>
            </w:r>
          </w:p>
        </w:tc>
        <w:tc>
          <w:tcPr>
            <w:tcW w:w="2670" w:type="dxa"/>
          </w:tcPr>
          <w:p w14:paraId="0F623368" w14:textId="77777777" w:rsidR="00A25126" w:rsidRDefault="00A25126"/>
        </w:tc>
      </w:tr>
      <w:tr w:rsidR="00A25126" w14:paraId="0F62336D" w14:textId="77777777">
        <w:trPr>
          <w:trHeight w:val="128"/>
        </w:trPr>
        <w:tc>
          <w:tcPr>
            <w:tcW w:w="1563" w:type="dxa"/>
          </w:tcPr>
          <w:p w14:paraId="0F62336A" w14:textId="77777777" w:rsidR="00A25126" w:rsidRDefault="00A25126">
            <w:pPr>
              <w:rPr>
                <w:b/>
              </w:rPr>
            </w:pPr>
            <w:r>
              <w:rPr>
                <w:b/>
              </w:rPr>
              <w:t>Arkivsak:</w:t>
            </w:r>
          </w:p>
        </w:tc>
        <w:tc>
          <w:tcPr>
            <w:tcW w:w="4782" w:type="dxa"/>
          </w:tcPr>
          <w:p w14:paraId="0F62336B" w14:textId="30B4DA8B" w:rsidR="00A25126" w:rsidRDefault="009C6642">
            <w:r>
              <w:rPr>
                <w:noProof/>
              </w:rPr>
              <w:t>19/00294</w:t>
            </w:r>
          </w:p>
        </w:tc>
        <w:tc>
          <w:tcPr>
            <w:tcW w:w="2670" w:type="dxa"/>
          </w:tcPr>
          <w:p w14:paraId="0F62336C" w14:textId="77777777" w:rsidR="00A25126" w:rsidRDefault="00A25126"/>
        </w:tc>
      </w:tr>
      <w:tr w:rsidR="00A25126" w14:paraId="0F623371" w14:textId="77777777">
        <w:trPr>
          <w:trHeight w:val="127"/>
        </w:trPr>
        <w:tc>
          <w:tcPr>
            <w:tcW w:w="1563" w:type="dxa"/>
          </w:tcPr>
          <w:p w14:paraId="0F62336E" w14:textId="77777777" w:rsidR="00A25126" w:rsidRDefault="00A25126">
            <w:pPr>
              <w:rPr>
                <w:b/>
              </w:rPr>
            </w:pPr>
            <w:r>
              <w:rPr>
                <w:b/>
              </w:rPr>
              <w:t>Arkivkode:</w:t>
            </w:r>
          </w:p>
        </w:tc>
        <w:tc>
          <w:tcPr>
            <w:tcW w:w="4782" w:type="dxa"/>
          </w:tcPr>
          <w:p w14:paraId="0F62336F" w14:textId="77777777" w:rsidR="00A25126" w:rsidRDefault="00A25126">
            <w:bookmarkStart w:id="2" w:name="Arkivkode"/>
            <w:bookmarkEnd w:id="2"/>
          </w:p>
        </w:tc>
        <w:tc>
          <w:tcPr>
            <w:tcW w:w="2670" w:type="dxa"/>
          </w:tcPr>
          <w:p w14:paraId="0F623370" w14:textId="77777777" w:rsidR="00A25126" w:rsidRDefault="00A25126"/>
        </w:tc>
      </w:tr>
    </w:tbl>
    <w:p w14:paraId="0F623372" w14:textId="77777777" w:rsidR="00A25126" w:rsidRDefault="00A25126"/>
    <w:p w14:paraId="0F623373" w14:textId="5CB71114" w:rsidR="00A25126" w:rsidRDefault="00A25126">
      <w:r>
        <w:t>Mulige forfall meldes snarest til</w:t>
      </w:r>
      <w:r w:rsidR="00ED41E1">
        <w:t xml:space="preserve"> </w:t>
      </w:r>
      <w:r w:rsidR="009C6642">
        <w:t>Janne Andreassen 458 79 854</w:t>
      </w:r>
    </w:p>
    <w:p w14:paraId="14A662C0" w14:textId="76170F3E" w:rsidR="009C6642" w:rsidRDefault="009C6642"/>
    <w:p w14:paraId="6DB0BBB3" w14:textId="5D7067BB" w:rsidR="009C6642" w:rsidRDefault="009C6642">
      <w:r>
        <w:t>Varamedlemmer møter etter nærmere avtale.</w:t>
      </w:r>
    </w:p>
    <w:p w14:paraId="3C486B38" w14:textId="4146079B" w:rsidR="009C6642" w:rsidRDefault="009C6642"/>
    <w:p w14:paraId="369E8AFE" w14:textId="7B470943" w:rsidR="009C6642" w:rsidRDefault="009C6642"/>
    <w:p w14:paraId="6F3B4B1E" w14:textId="20140599" w:rsidR="009C6642" w:rsidRPr="009C6642" w:rsidRDefault="009C6642">
      <w:pPr>
        <w:rPr>
          <w:b/>
        </w:rPr>
      </w:pPr>
      <w:r w:rsidRPr="009C6642">
        <w:rPr>
          <w:b/>
        </w:rPr>
        <w:t>Pål Kloumann vil informere om krabbeselskapet, og svare på spørsmål.</w:t>
      </w:r>
    </w:p>
    <w:p w14:paraId="0F623374" w14:textId="77777777" w:rsidR="00A25126" w:rsidRDefault="00A25126"/>
    <w:p w14:paraId="0F623375" w14:textId="77777777" w:rsidR="00A25126" w:rsidRDefault="00A25126"/>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08" w:type="dxa"/>
          <w:bottom w:w="108" w:type="dxa"/>
        </w:tblCellMar>
        <w:tblLook w:val="0000" w:firstRow="0" w:lastRow="0" w:firstColumn="0" w:lastColumn="0" w:noHBand="0" w:noVBand="0"/>
      </w:tblPr>
      <w:tblGrid>
        <w:gridCol w:w="791"/>
        <w:gridCol w:w="1464"/>
        <w:gridCol w:w="5747"/>
        <w:gridCol w:w="1063"/>
      </w:tblGrid>
      <w:tr w:rsidR="00A25126" w14:paraId="0F623378" w14:textId="77777777">
        <w:tc>
          <w:tcPr>
            <w:tcW w:w="8208" w:type="dxa"/>
            <w:gridSpan w:val="3"/>
          </w:tcPr>
          <w:p w14:paraId="0F623376" w14:textId="77777777" w:rsidR="00A25126" w:rsidRDefault="00A25126">
            <w:pPr>
              <w:pStyle w:val="Overskrift3"/>
              <w:jc w:val="left"/>
            </w:pPr>
            <w:r>
              <w:t xml:space="preserve">SAKSKART </w:t>
            </w:r>
          </w:p>
        </w:tc>
        <w:tc>
          <w:tcPr>
            <w:tcW w:w="1079" w:type="dxa"/>
          </w:tcPr>
          <w:p w14:paraId="0F623377" w14:textId="77777777" w:rsidR="00A25126" w:rsidRDefault="00A25126">
            <w:pPr>
              <w:pStyle w:val="Overskrift3"/>
            </w:pPr>
            <w:r>
              <w:t>Side</w:t>
            </w:r>
          </w:p>
        </w:tc>
      </w:tr>
      <w:tr w:rsidR="009C6642" w:rsidRPr="009C6642" w14:paraId="0F62337D" w14:textId="77777777" w:rsidTr="009C6642">
        <w:trPr>
          <w:trHeight w:val="480"/>
        </w:trPr>
        <w:tc>
          <w:tcPr>
            <w:tcW w:w="9287" w:type="dxa"/>
            <w:gridSpan w:val="4"/>
            <w:vAlign w:val="center"/>
          </w:tcPr>
          <w:p w14:paraId="0F62337C" w14:textId="7EFDC44B" w:rsidR="009C6642" w:rsidRPr="009C6642" w:rsidRDefault="009C6642">
            <w:pPr>
              <w:jc w:val="center"/>
              <w:rPr>
                <w:b/>
              </w:rPr>
            </w:pPr>
            <w:bookmarkStart w:id="3" w:name="AGENDA_TABLE"/>
            <w:bookmarkEnd w:id="3"/>
            <w:r>
              <w:rPr>
                <w:b/>
              </w:rPr>
              <w:t>Saker til behandling</w:t>
            </w:r>
          </w:p>
        </w:tc>
      </w:tr>
      <w:tr w:rsidR="009C6642" w:rsidRPr="009C6642" w14:paraId="75C65C98" w14:textId="77777777" w:rsidTr="009C6642">
        <w:trPr>
          <w:trHeight w:val="240"/>
        </w:trPr>
        <w:tc>
          <w:tcPr>
            <w:tcW w:w="796" w:type="dxa"/>
            <w:vAlign w:val="center"/>
          </w:tcPr>
          <w:p w14:paraId="4078152C" w14:textId="10DFCCF2" w:rsidR="009C6642" w:rsidRPr="009C6642" w:rsidRDefault="00292760">
            <w:hyperlink w:anchor="CaseRef217599" w:tooltip="Detaljer" w:history="1">
              <w:r w:rsidR="009C6642">
                <w:rPr>
                  <w:rStyle w:val="Hyperkobling"/>
                </w:rPr>
                <w:t>1/21</w:t>
              </w:r>
            </w:hyperlink>
          </w:p>
        </w:tc>
        <w:tc>
          <w:tcPr>
            <w:tcW w:w="1472" w:type="dxa"/>
            <w:vAlign w:val="center"/>
          </w:tcPr>
          <w:p w14:paraId="59D0FF31" w14:textId="74C60779" w:rsidR="009C6642" w:rsidRPr="009C6642" w:rsidRDefault="009C6642">
            <w:r>
              <w:t>20/00150-1</w:t>
            </w:r>
          </w:p>
        </w:tc>
        <w:tc>
          <w:tcPr>
            <w:tcW w:w="5940" w:type="dxa"/>
            <w:vAlign w:val="center"/>
          </w:tcPr>
          <w:p w14:paraId="41DADC35" w14:textId="6C19A98F" w:rsidR="009C6642" w:rsidRPr="009C6642" w:rsidRDefault="009C6642">
            <w:r>
              <w:t>Regulativ for Berlevåg Havn KF</w:t>
            </w:r>
          </w:p>
        </w:tc>
        <w:tc>
          <w:tcPr>
            <w:tcW w:w="1079" w:type="dxa"/>
            <w:vAlign w:val="center"/>
          </w:tcPr>
          <w:p w14:paraId="043EBC31" w14:textId="22396356" w:rsidR="009C6642" w:rsidRPr="009C6642" w:rsidRDefault="00292760">
            <w:pPr>
              <w:jc w:val="center"/>
            </w:pPr>
            <w:r>
              <w:fldChar w:fldCharType="begin"/>
            </w:r>
            <w:r>
              <w:instrText xml:space="preserve"> PAGEREF CaseRef217599 </w:instrText>
            </w:r>
            <w:r>
              <w:fldChar w:fldCharType="separate"/>
            </w:r>
            <w:r w:rsidR="009C6642">
              <w:rPr>
                <w:noProof/>
              </w:rPr>
              <w:t>2</w:t>
            </w:r>
            <w:r>
              <w:rPr>
                <w:noProof/>
              </w:rPr>
              <w:fldChar w:fldCharType="end"/>
            </w:r>
          </w:p>
        </w:tc>
      </w:tr>
      <w:tr w:rsidR="009C6642" w:rsidRPr="009C6642" w14:paraId="6BF47A88" w14:textId="77777777" w:rsidTr="009C6642">
        <w:trPr>
          <w:trHeight w:val="240"/>
        </w:trPr>
        <w:tc>
          <w:tcPr>
            <w:tcW w:w="796" w:type="dxa"/>
            <w:vAlign w:val="center"/>
          </w:tcPr>
          <w:p w14:paraId="78F2680D" w14:textId="2F09F548" w:rsidR="009C6642" w:rsidRPr="009C6642" w:rsidRDefault="00292760">
            <w:hyperlink w:anchor="CaseRef217603" w:tooltip="Detaljer" w:history="1">
              <w:r w:rsidR="009C6642">
                <w:rPr>
                  <w:rStyle w:val="Hyperkobling"/>
                </w:rPr>
                <w:t>2/21</w:t>
              </w:r>
            </w:hyperlink>
          </w:p>
        </w:tc>
        <w:tc>
          <w:tcPr>
            <w:tcW w:w="1472" w:type="dxa"/>
            <w:vAlign w:val="center"/>
          </w:tcPr>
          <w:p w14:paraId="068EA5A6" w14:textId="2C139BA1" w:rsidR="009C6642" w:rsidRPr="009C6642" w:rsidRDefault="009C6642">
            <w:r>
              <w:t>20/00151-1</w:t>
            </w:r>
          </w:p>
        </w:tc>
        <w:tc>
          <w:tcPr>
            <w:tcW w:w="5940" w:type="dxa"/>
            <w:vAlign w:val="center"/>
          </w:tcPr>
          <w:p w14:paraId="29758C93" w14:textId="07464C7A" w:rsidR="009C6642" w:rsidRPr="009C6642" w:rsidRDefault="009C6642">
            <w:r>
              <w:t>Forskrift om farvannsavgift for Berlevåg kommune</w:t>
            </w:r>
          </w:p>
        </w:tc>
        <w:tc>
          <w:tcPr>
            <w:tcW w:w="1079" w:type="dxa"/>
            <w:vAlign w:val="center"/>
          </w:tcPr>
          <w:p w14:paraId="1D9EB0E1" w14:textId="5AFA30B6" w:rsidR="009C6642" w:rsidRPr="009C6642" w:rsidRDefault="00292760">
            <w:pPr>
              <w:jc w:val="center"/>
            </w:pPr>
            <w:r>
              <w:fldChar w:fldCharType="begin"/>
            </w:r>
            <w:r>
              <w:instrText xml:space="preserve"> PAGEREF CaseRef217603 </w:instrText>
            </w:r>
            <w:r>
              <w:fldChar w:fldCharType="separate"/>
            </w:r>
            <w:r w:rsidR="009C6642">
              <w:rPr>
                <w:noProof/>
              </w:rPr>
              <w:t>4</w:t>
            </w:r>
            <w:r>
              <w:rPr>
                <w:noProof/>
              </w:rPr>
              <w:fldChar w:fldCharType="end"/>
            </w:r>
          </w:p>
        </w:tc>
      </w:tr>
      <w:tr w:rsidR="009C6642" w:rsidRPr="009C6642" w14:paraId="2A009AC7" w14:textId="77777777" w:rsidTr="009C6642">
        <w:trPr>
          <w:trHeight w:val="240"/>
        </w:trPr>
        <w:tc>
          <w:tcPr>
            <w:tcW w:w="796" w:type="dxa"/>
            <w:vAlign w:val="center"/>
          </w:tcPr>
          <w:p w14:paraId="323A106A" w14:textId="14BA56FC" w:rsidR="009C6642" w:rsidRPr="009C6642" w:rsidRDefault="00292760">
            <w:hyperlink w:anchor="CaseRef217616" w:tooltip="Detaljer" w:history="1">
              <w:r w:rsidR="009C6642">
                <w:rPr>
                  <w:rStyle w:val="Hyperkobling"/>
                </w:rPr>
                <w:t>3/21</w:t>
              </w:r>
            </w:hyperlink>
          </w:p>
        </w:tc>
        <w:tc>
          <w:tcPr>
            <w:tcW w:w="1472" w:type="dxa"/>
            <w:vAlign w:val="center"/>
          </w:tcPr>
          <w:p w14:paraId="78948407" w14:textId="4BA7B313" w:rsidR="009C6642" w:rsidRPr="009C6642" w:rsidRDefault="009C6642">
            <w:r>
              <w:t>20/00153-1</w:t>
            </w:r>
          </w:p>
        </w:tc>
        <w:tc>
          <w:tcPr>
            <w:tcW w:w="5940" w:type="dxa"/>
            <w:vAlign w:val="center"/>
          </w:tcPr>
          <w:p w14:paraId="7499F25B" w14:textId="7B8DBC36" w:rsidR="009C6642" w:rsidRPr="009C6642" w:rsidRDefault="009C6642">
            <w:r>
              <w:t>Berlevåg Havn KF - Årsregnskap 2019</w:t>
            </w:r>
          </w:p>
        </w:tc>
        <w:tc>
          <w:tcPr>
            <w:tcW w:w="1079" w:type="dxa"/>
            <w:vAlign w:val="center"/>
          </w:tcPr>
          <w:p w14:paraId="50F389F7" w14:textId="6346C444" w:rsidR="009C6642" w:rsidRPr="009C6642" w:rsidRDefault="00292760">
            <w:pPr>
              <w:jc w:val="center"/>
            </w:pPr>
            <w:r>
              <w:fldChar w:fldCharType="begin"/>
            </w:r>
            <w:r>
              <w:instrText xml:space="preserve"> PAGEREF CaseRef217616 </w:instrText>
            </w:r>
            <w:r>
              <w:fldChar w:fldCharType="separate"/>
            </w:r>
            <w:r w:rsidR="009C6642">
              <w:rPr>
                <w:noProof/>
              </w:rPr>
              <w:t>8</w:t>
            </w:r>
            <w:r>
              <w:rPr>
                <w:noProof/>
              </w:rPr>
              <w:fldChar w:fldCharType="end"/>
            </w:r>
          </w:p>
        </w:tc>
      </w:tr>
      <w:tr w:rsidR="009C6642" w:rsidRPr="009C6642" w14:paraId="09FFCEF4" w14:textId="77777777" w:rsidTr="009C6642">
        <w:trPr>
          <w:trHeight w:val="240"/>
        </w:trPr>
        <w:tc>
          <w:tcPr>
            <w:tcW w:w="796" w:type="dxa"/>
            <w:vAlign w:val="center"/>
          </w:tcPr>
          <w:p w14:paraId="7B0FAE17" w14:textId="0A297CAC" w:rsidR="009C6642" w:rsidRPr="009C6642" w:rsidRDefault="00292760">
            <w:hyperlink w:anchor="CaseRef217606" w:tooltip="Detaljer" w:history="1">
              <w:r w:rsidR="009C6642">
                <w:rPr>
                  <w:rStyle w:val="Hyperkobling"/>
                </w:rPr>
                <w:t>4/21</w:t>
              </w:r>
            </w:hyperlink>
          </w:p>
        </w:tc>
        <w:tc>
          <w:tcPr>
            <w:tcW w:w="1472" w:type="dxa"/>
            <w:vAlign w:val="center"/>
          </w:tcPr>
          <w:p w14:paraId="2396AD48" w14:textId="74A0885B" w:rsidR="009C6642" w:rsidRPr="009C6642" w:rsidRDefault="009C6642">
            <w:r>
              <w:t>19/00821-1</w:t>
            </w:r>
          </w:p>
        </w:tc>
        <w:tc>
          <w:tcPr>
            <w:tcW w:w="5940" w:type="dxa"/>
            <w:vAlign w:val="center"/>
          </w:tcPr>
          <w:p w14:paraId="66825F9F" w14:textId="4D9BFBE6" w:rsidR="009C6642" w:rsidRPr="009C6642" w:rsidRDefault="009C6642">
            <w:r>
              <w:t>Berlevåg Havn KF - Årsbudsjett 2020, Økonomiplan 2020 - 2023</w:t>
            </w:r>
          </w:p>
        </w:tc>
        <w:tc>
          <w:tcPr>
            <w:tcW w:w="1079" w:type="dxa"/>
            <w:vAlign w:val="center"/>
          </w:tcPr>
          <w:p w14:paraId="329B4701" w14:textId="4E622816" w:rsidR="009C6642" w:rsidRPr="009C6642" w:rsidRDefault="00292760">
            <w:pPr>
              <w:jc w:val="center"/>
            </w:pPr>
            <w:r>
              <w:fldChar w:fldCharType="begin"/>
            </w:r>
            <w:r>
              <w:instrText xml:space="preserve"> PAGEREF CaseRef217606 </w:instrText>
            </w:r>
            <w:r>
              <w:fldChar w:fldCharType="separate"/>
            </w:r>
            <w:r w:rsidR="009C6642">
              <w:rPr>
                <w:noProof/>
              </w:rPr>
              <w:t>10</w:t>
            </w:r>
            <w:r>
              <w:rPr>
                <w:noProof/>
              </w:rPr>
              <w:fldChar w:fldCharType="end"/>
            </w:r>
          </w:p>
        </w:tc>
      </w:tr>
      <w:tr w:rsidR="009C6642" w:rsidRPr="009C6642" w14:paraId="2D5994DB" w14:textId="77777777" w:rsidTr="009C6642">
        <w:trPr>
          <w:trHeight w:val="240"/>
        </w:trPr>
        <w:tc>
          <w:tcPr>
            <w:tcW w:w="796" w:type="dxa"/>
            <w:vAlign w:val="center"/>
          </w:tcPr>
          <w:p w14:paraId="6BB47701" w14:textId="77777777" w:rsidR="009C6642" w:rsidRDefault="009C6642"/>
        </w:tc>
        <w:tc>
          <w:tcPr>
            <w:tcW w:w="1472" w:type="dxa"/>
            <w:vAlign w:val="center"/>
          </w:tcPr>
          <w:p w14:paraId="05465342" w14:textId="77777777" w:rsidR="009C6642" w:rsidRDefault="009C6642"/>
        </w:tc>
        <w:tc>
          <w:tcPr>
            <w:tcW w:w="5940" w:type="dxa"/>
            <w:vAlign w:val="center"/>
          </w:tcPr>
          <w:p w14:paraId="75F4C20C" w14:textId="77777777" w:rsidR="009C6642" w:rsidRDefault="009C6642"/>
        </w:tc>
        <w:tc>
          <w:tcPr>
            <w:tcW w:w="1079" w:type="dxa"/>
            <w:vAlign w:val="center"/>
          </w:tcPr>
          <w:p w14:paraId="49C5339B" w14:textId="77777777" w:rsidR="009C6642" w:rsidRDefault="009C6642">
            <w:pPr>
              <w:jc w:val="center"/>
            </w:pPr>
          </w:p>
        </w:tc>
      </w:tr>
    </w:tbl>
    <w:p w14:paraId="0F62337E" w14:textId="77777777" w:rsidR="00A25126" w:rsidRDefault="00A25126"/>
    <w:p w14:paraId="0F62337F" w14:textId="77777777" w:rsidR="00A25126" w:rsidRDefault="00A25126"/>
    <w:p w14:paraId="0F623380" w14:textId="5E7CFC07" w:rsidR="00A25126" w:rsidRDefault="004727C6">
      <w:pPr>
        <w:rPr>
          <w:lang w:eastAsia="nb-NO"/>
        </w:rPr>
      </w:pPr>
      <w:r>
        <w:rPr>
          <w:lang w:eastAsia="nb-NO"/>
        </w:rPr>
        <w:t>Berlevåg</w:t>
      </w:r>
      <w:r w:rsidR="00A25126">
        <w:rPr>
          <w:lang w:eastAsia="nb-NO"/>
        </w:rPr>
        <w:t xml:space="preserve">, </w:t>
      </w:r>
      <w:r w:rsidR="009C6642">
        <w:rPr>
          <w:noProof/>
        </w:rPr>
        <w:t>03.03.2021</w:t>
      </w:r>
    </w:p>
    <w:p w14:paraId="0F623381" w14:textId="77777777" w:rsidR="00A25126" w:rsidRDefault="00A25126">
      <w:pPr>
        <w:rPr>
          <w:lang w:eastAsia="nb-NO"/>
        </w:rPr>
      </w:pPr>
    </w:p>
    <w:p w14:paraId="0F623382" w14:textId="77777777" w:rsidR="00A25126" w:rsidRDefault="00A25126">
      <w:pPr>
        <w:rPr>
          <w:lang w:eastAsia="nb-NO"/>
        </w:rPr>
      </w:pPr>
    </w:p>
    <w:p w14:paraId="0F623383" w14:textId="77777777" w:rsidR="00A25126" w:rsidRDefault="00A25126">
      <w:pPr>
        <w:rPr>
          <w:lang w:eastAsia="nb-NO"/>
        </w:rPr>
      </w:pPr>
    </w:p>
    <w:p w14:paraId="0F623384" w14:textId="1BDCD425" w:rsidR="00A25126" w:rsidRDefault="009C6642">
      <w:r>
        <w:t>W. Andreassen</w:t>
      </w:r>
    </w:p>
    <w:p w14:paraId="0F623385" w14:textId="3B277EA5" w:rsidR="00A25126" w:rsidRDefault="004727C6">
      <w:pPr>
        <w:pStyle w:val="Topptekst"/>
        <w:tabs>
          <w:tab w:val="clear" w:pos="4536"/>
          <w:tab w:val="clear" w:pos="9072"/>
        </w:tabs>
        <w:rPr>
          <w:rFonts w:cs="Arial"/>
          <w:szCs w:val="24"/>
          <w:lang w:val="nb-NO"/>
        </w:rPr>
      </w:pPr>
      <w:r>
        <w:rPr>
          <w:rFonts w:cs="Arial"/>
          <w:szCs w:val="24"/>
          <w:lang w:val="nb-NO"/>
        </w:rPr>
        <w:t>leder i utvalg</w:t>
      </w:r>
    </w:p>
    <w:p w14:paraId="0F623386" w14:textId="3B3C78C2" w:rsidR="009C6642" w:rsidRDefault="009C6642">
      <w:r>
        <w:br w:type="page"/>
      </w:r>
    </w:p>
    <w:p w14:paraId="19F17362" w14:textId="766AC22E" w:rsidR="00A25126" w:rsidRDefault="009C6642" w:rsidP="009C6642">
      <w:pPr>
        <w:pStyle w:val="MUCaseTitle"/>
      </w:pPr>
      <w:r w:rsidRPr="009C6642">
        <w:rPr>
          <w:shd w:val="clear" w:color="auto" w:fill="D9D9D9"/>
        </w:rPr>
        <w:lastRenderedPageBreak/>
        <w:t>Saker til behandling</w:t>
      </w:r>
    </w:p>
    <w:p w14:paraId="6E3DD4F9" w14:textId="77777777" w:rsidR="009C6642" w:rsidRDefault="009C6642" w:rsidP="009C6642">
      <w:pPr>
        <w:pStyle w:val="MUCaseTitle2"/>
      </w:pPr>
      <w:bookmarkStart w:id="4" w:name="CaseRef217599"/>
      <w:bookmarkEnd w:id="4"/>
      <w:r>
        <w:t>1/21 Regulativ for Berlevåg Havn KF</w:t>
      </w:r>
    </w:p>
    <w:p w14:paraId="78A84B5B" w14:textId="55204898" w:rsidR="009C6642" w:rsidRDefault="009C6642" w:rsidP="009C6642">
      <w:pPr>
        <w:pStyle w:val="MUCaseTitle2"/>
      </w:pPr>
    </w:p>
    <w:p w14:paraId="528DDE09" w14:textId="3EDA99AB" w:rsidR="009C6642" w:rsidRDefault="009C6642" w:rsidP="009C6642">
      <w:r>
        <w:t>Arkivsak-dok.</w:t>
      </w:r>
      <w:r>
        <w:tab/>
        <w:t>20/00150-1</w:t>
      </w:r>
    </w:p>
    <w:p w14:paraId="63460C43" w14:textId="68426F1A" w:rsidR="009C6642" w:rsidRDefault="009C6642" w:rsidP="009C6642">
      <w:r>
        <w:t>Arkivkode.</w:t>
      </w:r>
      <w:r>
        <w:tab/>
      </w:r>
      <w:r>
        <w:tab/>
        <w:t xml:space="preserve">231 </w:t>
      </w:r>
    </w:p>
    <w:p w14:paraId="57AD3640" w14:textId="7019005A" w:rsidR="009C6642" w:rsidRDefault="009C6642" w:rsidP="009C6642">
      <w:r>
        <w:t>Saksbehandler</w:t>
      </w:r>
      <w:r>
        <w:tab/>
        <w:t>Bjørn Tore Sjåstad</w:t>
      </w:r>
    </w:p>
    <w:p w14:paraId="0A2F6C6B" w14:textId="585EF1C1" w:rsidR="009C6642" w:rsidRDefault="009C6642" w:rsidP="009C6642"/>
    <w:p w14:paraId="4D6D4B62" w14:textId="74F1D95F" w:rsidR="009C6642" w:rsidRDefault="009C6642" w:rsidP="009C6642"/>
    <w:tbl>
      <w:tblP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2"/>
        <w:gridCol w:w="1701"/>
        <w:gridCol w:w="1134"/>
      </w:tblGrid>
      <w:tr w:rsidR="009C6642" w14:paraId="1D5DE188" w14:textId="77777777" w:rsidTr="009C6642">
        <w:tc>
          <w:tcPr>
            <w:tcW w:w="5102" w:type="dxa"/>
            <w:shd w:val="clear" w:color="auto" w:fill="auto"/>
          </w:tcPr>
          <w:p w14:paraId="3EDC220E" w14:textId="77777777" w:rsidR="009C6642" w:rsidRDefault="009C6642" w:rsidP="009C6642">
            <w:r>
              <w:t>Saksgang</w:t>
            </w:r>
          </w:p>
        </w:tc>
        <w:tc>
          <w:tcPr>
            <w:tcW w:w="1701" w:type="dxa"/>
            <w:shd w:val="clear" w:color="auto" w:fill="auto"/>
          </w:tcPr>
          <w:p w14:paraId="1E133F84" w14:textId="77777777" w:rsidR="009C6642" w:rsidRDefault="009C6642" w:rsidP="009C6642">
            <w:r>
              <w:t>Møtedato</w:t>
            </w:r>
          </w:p>
        </w:tc>
        <w:tc>
          <w:tcPr>
            <w:tcW w:w="1134" w:type="dxa"/>
            <w:shd w:val="clear" w:color="auto" w:fill="auto"/>
          </w:tcPr>
          <w:p w14:paraId="637868EB" w14:textId="77777777" w:rsidR="009C6642" w:rsidRDefault="009C6642" w:rsidP="009C6642">
            <w:r>
              <w:t>Saknr</w:t>
            </w:r>
          </w:p>
        </w:tc>
      </w:tr>
      <w:tr w:rsidR="009C6642" w14:paraId="0DD4BFBF" w14:textId="77777777" w:rsidTr="009C6642">
        <w:tc>
          <w:tcPr>
            <w:tcW w:w="5102" w:type="dxa"/>
            <w:shd w:val="clear" w:color="auto" w:fill="auto"/>
          </w:tcPr>
          <w:p w14:paraId="35A1CFEF" w14:textId="77777777" w:rsidR="009C6642" w:rsidRDefault="009C6642" w:rsidP="009C6642">
            <w:r>
              <w:t>1 Havnestyret</w:t>
            </w:r>
          </w:p>
        </w:tc>
        <w:tc>
          <w:tcPr>
            <w:tcW w:w="1701" w:type="dxa"/>
            <w:shd w:val="clear" w:color="auto" w:fill="auto"/>
          </w:tcPr>
          <w:p w14:paraId="1BB2E023" w14:textId="77777777" w:rsidR="009C6642" w:rsidRDefault="009C6642" w:rsidP="009C6642">
            <w:r>
              <w:t>03.03.2021</w:t>
            </w:r>
          </w:p>
        </w:tc>
        <w:tc>
          <w:tcPr>
            <w:tcW w:w="1134" w:type="dxa"/>
            <w:shd w:val="clear" w:color="auto" w:fill="auto"/>
          </w:tcPr>
          <w:p w14:paraId="384D702A" w14:textId="77777777" w:rsidR="009C6642" w:rsidRDefault="009C6642" w:rsidP="009C6642">
            <w:r>
              <w:t>1/21</w:t>
            </w:r>
          </w:p>
        </w:tc>
      </w:tr>
      <w:tr w:rsidR="009C6642" w14:paraId="336392F2" w14:textId="77777777" w:rsidTr="009C6642">
        <w:tc>
          <w:tcPr>
            <w:tcW w:w="5102" w:type="dxa"/>
            <w:shd w:val="clear" w:color="auto" w:fill="auto"/>
          </w:tcPr>
          <w:p w14:paraId="35CCB69D" w14:textId="77777777" w:rsidR="009C6642" w:rsidRDefault="009C6642" w:rsidP="009C6642">
            <w:r>
              <w:t>2 Kommunestyret</w:t>
            </w:r>
          </w:p>
        </w:tc>
        <w:tc>
          <w:tcPr>
            <w:tcW w:w="1701" w:type="dxa"/>
            <w:shd w:val="clear" w:color="auto" w:fill="auto"/>
          </w:tcPr>
          <w:p w14:paraId="09866FAB" w14:textId="77777777" w:rsidR="009C6642" w:rsidRDefault="009C6642" w:rsidP="009C6642"/>
        </w:tc>
        <w:tc>
          <w:tcPr>
            <w:tcW w:w="1134" w:type="dxa"/>
            <w:shd w:val="clear" w:color="auto" w:fill="auto"/>
          </w:tcPr>
          <w:p w14:paraId="0576A34E" w14:textId="77777777" w:rsidR="009C6642" w:rsidRDefault="009C6642" w:rsidP="009C6642"/>
        </w:tc>
      </w:tr>
    </w:tbl>
    <w:p w14:paraId="7D2D0B7E" w14:textId="0E091CD1" w:rsidR="009C6642" w:rsidRDefault="009C6642" w:rsidP="009C6642"/>
    <w:p w14:paraId="0EA33BAC" w14:textId="2734DC60" w:rsidR="009C6642" w:rsidRDefault="009C6642" w:rsidP="009C6642"/>
    <w:sdt>
      <w:sdtPr>
        <w:tag w:val="MU_Tittel"/>
        <w:id w:val="7758469"/>
        <w:placeholder>
          <w:docPart w:val="2500F039572A4C52B9C8B42DDAD09D4C"/>
        </w:placeholder>
        <w:text w:multiLine="1"/>
      </w:sdtPr>
      <w:sdtEndPr/>
      <w:sdtContent>
        <w:p w14:paraId="5CD2F38F" w14:textId="77777777" w:rsidR="009C6642" w:rsidRDefault="009C6642" w:rsidP="009C6642">
          <w:pPr>
            <w:pStyle w:val="MUOverskrift2"/>
          </w:pPr>
          <w:r w:rsidRPr="009B04FC">
            <w:t>Forslag til vedtak/innstilling:</w:t>
          </w:r>
        </w:p>
      </w:sdtContent>
    </w:sdt>
    <w:p w14:paraId="23D6A62B" w14:textId="77777777" w:rsidR="009C6642" w:rsidRPr="009B04FC" w:rsidRDefault="009C6642" w:rsidP="009C6642">
      <w:pPr>
        <w:pStyle w:val="MUOverskrift2"/>
      </w:pPr>
    </w:p>
    <w:sdt>
      <w:sdtPr>
        <w:rPr>
          <w:rFonts w:ascii="Arial" w:eastAsia="Times New Roman" w:hAnsi="Arial" w:cs="Arial"/>
          <w:sz w:val="24"/>
          <w:szCs w:val="24"/>
        </w:rPr>
        <w:alias w:val="Forslag til vedtak/Innstilling"/>
        <w:tag w:val="MU_Innstilling"/>
        <w:id w:val="534866876"/>
        <w:placeholder>
          <w:docPart w:val="9CEFC9C112C14F4FABDB21B2B1D6EAA5"/>
        </w:placeholder>
      </w:sdtPr>
      <w:sdtEndPr/>
      <w:sdtContent>
        <w:p w14:paraId="7CB184B4" w14:textId="77777777" w:rsidR="009C6642" w:rsidRDefault="009C6642" w:rsidP="009C6642">
          <w:pPr>
            <w:pStyle w:val="Ingenmellomrom"/>
          </w:pPr>
          <w:r w:rsidRPr="00F01EFF">
            <w:rPr>
              <w:rFonts w:ascii="Arial" w:hAnsi="Arial" w:cs="Arial"/>
              <w:sz w:val="24"/>
              <w:szCs w:val="24"/>
            </w:rPr>
            <w:t>Styret for Berlevåg Havn KF anmoder Berlevåg kommunestyre å vedta vedlagte forslag til «Regulativ</w:t>
          </w:r>
          <w:r>
            <w:t xml:space="preserve"> </w:t>
          </w:r>
          <w:r w:rsidRPr="00F01EFF">
            <w:rPr>
              <w:rFonts w:ascii="Arial" w:hAnsi="Arial" w:cs="Arial"/>
              <w:sz w:val="24"/>
              <w:szCs w:val="24"/>
            </w:rPr>
            <w:t>for Berlevåg havn».</w:t>
          </w:r>
        </w:p>
        <w:p w14:paraId="413CD95D" w14:textId="77777777" w:rsidR="009C6642" w:rsidRDefault="00292760" w:rsidP="009C6642">
          <w:pPr>
            <w:rPr>
              <w:rFonts w:cs="Arial"/>
            </w:rPr>
          </w:pPr>
        </w:p>
      </w:sdtContent>
    </w:sdt>
    <w:p w14:paraId="566B94E2" w14:textId="77777777" w:rsidR="009C6642" w:rsidRDefault="009C6642" w:rsidP="009C6642">
      <w:pPr>
        <w:rPr>
          <w:rFonts w:cs="Arial"/>
        </w:rPr>
      </w:pPr>
    </w:p>
    <w:p w14:paraId="783B829B" w14:textId="77777777" w:rsidR="009C6642" w:rsidRDefault="009C6642" w:rsidP="009C6642">
      <w:pPr>
        <w:pStyle w:val="MUOverskrift3"/>
      </w:pPr>
      <w:r w:rsidRPr="001E5D5A">
        <w:t>Vedlegg:</w:t>
      </w:r>
      <w:r>
        <w:t xml:space="preserve"> </w:t>
      </w:r>
    </w:p>
    <w:sdt>
      <w:sdtPr>
        <w:id w:val="534866880"/>
        <w:placeholder>
          <w:docPart w:val="6948913D396140F68B65815BB2A67F64"/>
        </w:placeholder>
      </w:sdtPr>
      <w:sdtEndPr/>
      <w:sdtContent>
        <w:p w14:paraId="1E0E72B7" w14:textId="77777777" w:rsidR="009C6642" w:rsidRPr="000E2A5B" w:rsidRDefault="009C6642" w:rsidP="009C6642">
          <w:r>
            <w:t>Regulativ for Berlevåg Havn KF</w:t>
          </w:r>
        </w:p>
      </w:sdtContent>
    </w:sdt>
    <w:p w14:paraId="2B539A71" w14:textId="77777777" w:rsidR="009C6642" w:rsidRDefault="009C6642" w:rsidP="009C6642">
      <w:pPr>
        <w:pStyle w:val="MUOverskrift2"/>
      </w:pPr>
      <w:r>
        <w:br w:type="page"/>
      </w:r>
    </w:p>
    <w:p w14:paraId="4158B139" w14:textId="77777777" w:rsidR="009C6642" w:rsidRPr="00EF1C09" w:rsidRDefault="009C6642" w:rsidP="009C6642"/>
    <w:p w14:paraId="0293BF30" w14:textId="77777777" w:rsidR="009C6642" w:rsidRDefault="009C6642" w:rsidP="009C6642">
      <w:pPr>
        <w:pStyle w:val="MUOverskrift2"/>
      </w:pPr>
      <w:r>
        <w:t>Bakgrunn:</w:t>
      </w:r>
    </w:p>
    <w:p w14:paraId="791A41FE" w14:textId="77777777" w:rsidR="009C6642" w:rsidRDefault="009C6642" w:rsidP="009C6642">
      <w:pPr>
        <w:pStyle w:val="MUOverskrift2"/>
      </w:pPr>
    </w:p>
    <w:p w14:paraId="7F6297E5" w14:textId="77777777" w:rsidR="009C6642" w:rsidRPr="00F01EFF" w:rsidRDefault="009C6642" w:rsidP="009C6642">
      <w:pPr>
        <w:pStyle w:val="Ingenmellomrom"/>
        <w:rPr>
          <w:rFonts w:ascii="Arial" w:hAnsi="Arial" w:cs="Arial"/>
          <w:sz w:val="24"/>
          <w:szCs w:val="24"/>
        </w:rPr>
      </w:pPr>
      <w:r w:rsidRPr="00F01EFF">
        <w:rPr>
          <w:rFonts w:ascii="Arial" w:hAnsi="Arial" w:cs="Arial"/>
          <w:sz w:val="24"/>
          <w:szCs w:val="24"/>
        </w:rPr>
        <w:t>Stortinget vedtok 21. juni 2019 en ny havne- og farvannslov som trådte i kraft 01. januar 2020.</w:t>
      </w:r>
    </w:p>
    <w:p w14:paraId="046A2F3F" w14:textId="77777777" w:rsidR="009C6642" w:rsidRPr="00F01EFF" w:rsidRDefault="009C6642" w:rsidP="009C6642">
      <w:pPr>
        <w:pStyle w:val="Ingenmellomrom"/>
        <w:rPr>
          <w:rFonts w:ascii="Arial" w:hAnsi="Arial" w:cs="Arial"/>
          <w:sz w:val="24"/>
          <w:szCs w:val="24"/>
        </w:rPr>
      </w:pPr>
      <w:r w:rsidRPr="00F01EFF">
        <w:rPr>
          <w:rFonts w:ascii="Arial" w:hAnsi="Arial" w:cs="Arial"/>
          <w:sz w:val="24"/>
          <w:szCs w:val="24"/>
        </w:rPr>
        <w:t>I den forbindelse oppheves Havne- og farvannsloven, og Lov om losordningen.</w:t>
      </w:r>
    </w:p>
    <w:p w14:paraId="78A32B85" w14:textId="77777777" w:rsidR="009C6642" w:rsidRPr="00F01EFF" w:rsidRDefault="009C6642" w:rsidP="009C6642">
      <w:pPr>
        <w:pStyle w:val="Ingenmellomrom"/>
        <w:rPr>
          <w:rFonts w:ascii="Arial" w:hAnsi="Arial" w:cs="Arial"/>
          <w:sz w:val="24"/>
          <w:szCs w:val="24"/>
        </w:rPr>
      </w:pPr>
      <w:r w:rsidRPr="00F01EFF">
        <w:rPr>
          <w:rFonts w:ascii="Arial" w:hAnsi="Arial" w:cs="Arial"/>
          <w:sz w:val="24"/>
          <w:szCs w:val="24"/>
        </w:rPr>
        <w:t>Da flere av gjeldende forskrifter var hjemlet i disse lovene ble de også gjennomgått, og flere forskrifter trådte i kraft fra 1. januar 2020.</w:t>
      </w:r>
    </w:p>
    <w:p w14:paraId="26C990E4" w14:textId="77777777" w:rsidR="009C6642" w:rsidRPr="00F01EFF" w:rsidRDefault="009C6642" w:rsidP="009C6642">
      <w:pPr>
        <w:pStyle w:val="Ingenmellomrom"/>
        <w:rPr>
          <w:rFonts w:ascii="Arial" w:hAnsi="Arial" w:cs="Arial"/>
          <w:sz w:val="24"/>
          <w:szCs w:val="24"/>
        </w:rPr>
      </w:pPr>
      <w:r w:rsidRPr="00F01EFF">
        <w:rPr>
          <w:rFonts w:ascii="Arial" w:hAnsi="Arial" w:cs="Arial"/>
          <w:sz w:val="24"/>
          <w:szCs w:val="24"/>
        </w:rPr>
        <w:t>Dette medfører at enkelte lokale forskrifter faller bort. Dette gjelder bl.a. Forskrift om anløpsavgift</w:t>
      </w:r>
    </w:p>
    <w:p w14:paraId="1DC8532C" w14:textId="77777777" w:rsidR="009C6642" w:rsidRPr="00F01EFF" w:rsidRDefault="009C6642" w:rsidP="009C6642">
      <w:pPr>
        <w:pStyle w:val="Ingenmellomrom"/>
        <w:rPr>
          <w:rFonts w:ascii="Arial" w:hAnsi="Arial" w:cs="Arial"/>
          <w:sz w:val="24"/>
          <w:szCs w:val="24"/>
        </w:rPr>
      </w:pPr>
    </w:p>
    <w:p w14:paraId="292B7862" w14:textId="77777777" w:rsidR="009C6642" w:rsidRPr="00F01EFF" w:rsidRDefault="009C6642" w:rsidP="009C6642">
      <w:pPr>
        <w:pStyle w:val="Ingenmellomrom"/>
        <w:rPr>
          <w:rFonts w:ascii="Arial" w:hAnsi="Arial" w:cs="Arial"/>
          <w:sz w:val="24"/>
          <w:szCs w:val="24"/>
        </w:rPr>
      </w:pPr>
      <w:r w:rsidRPr="00F01EFF">
        <w:rPr>
          <w:rFonts w:ascii="Arial" w:hAnsi="Arial" w:cs="Arial"/>
          <w:sz w:val="24"/>
          <w:szCs w:val="24"/>
        </w:rPr>
        <w:t>Havnesjefen legger derfor frem forslag til nytt regulativ for Berlevåg havn.</w:t>
      </w:r>
    </w:p>
    <w:p w14:paraId="03B60054" w14:textId="77777777" w:rsidR="009C6642" w:rsidRDefault="009C6642" w:rsidP="009C6642">
      <w:pPr>
        <w:rPr>
          <w:rFonts w:cs="Arial"/>
          <w:szCs w:val="22"/>
        </w:rPr>
      </w:pPr>
    </w:p>
    <w:p w14:paraId="783736E2" w14:textId="77777777" w:rsidR="009C6642" w:rsidRDefault="009C6642" w:rsidP="009C6642">
      <w:pPr>
        <w:rPr>
          <w:rFonts w:cs="Arial"/>
          <w:szCs w:val="22"/>
        </w:rPr>
      </w:pPr>
    </w:p>
    <w:p w14:paraId="794167EC" w14:textId="77777777" w:rsidR="009C6642" w:rsidRDefault="009C6642" w:rsidP="009C6642">
      <w:pPr>
        <w:pStyle w:val="MUOverskrift2"/>
      </w:pPr>
      <w:r>
        <w:t>Merknader:</w:t>
      </w:r>
    </w:p>
    <w:p w14:paraId="5D3CB142" w14:textId="77777777" w:rsidR="009C6642" w:rsidRDefault="009C6642" w:rsidP="009C6642"/>
    <w:p w14:paraId="7C6919CC" w14:textId="77777777" w:rsidR="009C6642" w:rsidRDefault="009C6642" w:rsidP="009C6642">
      <w:r>
        <w:t>Ingen</w:t>
      </w:r>
    </w:p>
    <w:p w14:paraId="670FABBB" w14:textId="77777777" w:rsidR="009C6642" w:rsidRDefault="009C6642" w:rsidP="009C6642"/>
    <w:p w14:paraId="31F70CC4" w14:textId="0299A9B3" w:rsidR="009C6642" w:rsidRDefault="009C6642" w:rsidP="009C6642"/>
    <w:p w14:paraId="5C0FD805" w14:textId="19EE3D98" w:rsidR="009C6642" w:rsidRDefault="009C6642" w:rsidP="009C6642">
      <w:pPr>
        <w:pStyle w:val="MUHeading2"/>
      </w:pPr>
      <w:r>
        <w:t>Vedlegg til sak</w:t>
      </w:r>
    </w:p>
    <w:p w14:paraId="63BDA0B2" w14:textId="62872985" w:rsidR="009C6642" w:rsidRDefault="009C6642" w:rsidP="009C6642">
      <w:r>
        <w:object w:dxaOrig="1534" w:dyaOrig="991" w14:anchorId="4BCBBF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 o:title=""/>
          </v:shape>
          <o:OLEObject Type="Embed" ProgID="Package" ShapeID="_x0000_i1025" DrawAspect="Icon" ObjectID="_1645331943" r:id="rId11"/>
        </w:object>
      </w:r>
    </w:p>
    <w:p w14:paraId="7650C32E" w14:textId="135CC32F" w:rsidR="009C6642" w:rsidRDefault="009C6642">
      <w:r>
        <w:br w:type="page"/>
      </w:r>
    </w:p>
    <w:p w14:paraId="23D67988" w14:textId="77777777" w:rsidR="009C6642" w:rsidRDefault="009C6642" w:rsidP="009C6642">
      <w:pPr>
        <w:pStyle w:val="MUCaseTitle2"/>
      </w:pPr>
      <w:bookmarkStart w:id="5" w:name="CaseRef217603"/>
      <w:bookmarkEnd w:id="5"/>
      <w:r>
        <w:lastRenderedPageBreak/>
        <w:t>2/21 Forskrift om farvannsavgift for Berlevåg kommune</w:t>
      </w:r>
    </w:p>
    <w:p w14:paraId="68B8A522" w14:textId="76011E8F" w:rsidR="009C6642" w:rsidRDefault="009C6642" w:rsidP="009C6642">
      <w:pPr>
        <w:pStyle w:val="MUCaseTitle2"/>
      </w:pPr>
    </w:p>
    <w:p w14:paraId="23FE5115" w14:textId="415C53FB" w:rsidR="009C6642" w:rsidRDefault="009C6642" w:rsidP="009C6642">
      <w:r>
        <w:t>Arkivsak-dok.</w:t>
      </w:r>
      <w:r>
        <w:tab/>
        <w:t>20/00151-1</w:t>
      </w:r>
    </w:p>
    <w:p w14:paraId="0E0E958F" w14:textId="1A2D9ACF" w:rsidR="009C6642" w:rsidRDefault="009C6642" w:rsidP="009C6642">
      <w:r>
        <w:t>Arkivkode.</w:t>
      </w:r>
      <w:r>
        <w:tab/>
      </w:r>
      <w:r>
        <w:tab/>
        <w:t xml:space="preserve">231 </w:t>
      </w:r>
    </w:p>
    <w:p w14:paraId="6298AAE6" w14:textId="7A3597BC" w:rsidR="009C6642" w:rsidRDefault="009C6642" w:rsidP="009C6642">
      <w:r>
        <w:t>Saksbehandler</w:t>
      </w:r>
      <w:r>
        <w:tab/>
        <w:t>Bjørn Tore Sjåstad</w:t>
      </w:r>
    </w:p>
    <w:p w14:paraId="750B132F" w14:textId="44EBF712" w:rsidR="009C6642" w:rsidRDefault="009C6642" w:rsidP="009C6642"/>
    <w:p w14:paraId="2B725744" w14:textId="5C8A8A7E" w:rsidR="009C6642" w:rsidRDefault="009C6642" w:rsidP="009C6642"/>
    <w:tbl>
      <w:tblP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2"/>
        <w:gridCol w:w="1701"/>
        <w:gridCol w:w="1134"/>
      </w:tblGrid>
      <w:tr w:rsidR="009C6642" w14:paraId="150AB11E" w14:textId="77777777" w:rsidTr="009C6642">
        <w:tc>
          <w:tcPr>
            <w:tcW w:w="5102" w:type="dxa"/>
            <w:shd w:val="clear" w:color="auto" w:fill="auto"/>
          </w:tcPr>
          <w:p w14:paraId="5C616DD5" w14:textId="77777777" w:rsidR="009C6642" w:rsidRDefault="009C6642" w:rsidP="009C6642">
            <w:r>
              <w:t>Saksgang</w:t>
            </w:r>
          </w:p>
        </w:tc>
        <w:tc>
          <w:tcPr>
            <w:tcW w:w="1701" w:type="dxa"/>
            <w:shd w:val="clear" w:color="auto" w:fill="auto"/>
          </w:tcPr>
          <w:p w14:paraId="20BF5BEF" w14:textId="77777777" w:rsidR="009C6642" w:rsidRDefault="009C6642" w:rsidP="009C6642">
            <w:r>
              <w:t>Møtedato</w:t>
            </w:r>
          </w:p>
        </w:tc>
        <w:tc>
          <w:tcPr>
            <w:tcW w:w="1134" w:type="dxa"/>
            <w:shd w:val="clear" w:color="auto" w:fill="auto"/>
          </w:tcPr>
          <w:p w14:paraId="6836AFFF" w14:textId="77777777" w:rsidR="009C6642" w:rsidRDefault="009C6642" w:rsidP="009C6642">
            <w:r>
              <w:t>Saknr</w:t>
            </w:r>
          </w:p>
        </w:tc>
      </w:tr>
      <w:tr w:rsidR="009C6642" w14:paraId="6862F89B" w14:textId="77777777" w:rsidTr="009C6642">
        <w:tc>
          <w:tcPr>
            <w:tcW w:w="5102" w:type="dxa"/>
            <w:shd w:val="clear" w:color="auto" w:fill="auto"/>
          </w:tcPr>
          <w:p w14:paraId="56397974" w14:textId="77777777" w:rsidR="009C6642" w:rsidRDefault="009C6642" w:rsidP="009C6642">
            <w:r>
              <w:t>1 Havnestyret</w:t>
            </w:r>
          </w:p>
        </w:tc>
        <w:tc>
          <w:tcPr>
            <w:tcW w:w="1701" w:type="dxa"/>
            <w:shd w:val="clear" w:color="auto" w:fill="auto"/>
          </w:tcPr>
          <w:p w14:paraId="75F541C3" w14:textId="77777777" w:rsidR="009C6642" w:rsidRDefault="009C6642" w:rsidP="009C6642">
            <w:r>
              <w:t>03.03.2021</w:t>
            </w:r>
          </w:p>
        </w:tc>
        <w:tc>
          <w:tcPr>
            <w:tcW w:w="1134" w:type="dxa"/>
            <w:shd w:val="clear" w:color="auto" w:fill="auto"/>
          </w:tcPr>
          <w:p w14:paraId="5CE8C1E3" w14:textId="77777777" w:rsidR="009C6642" w:rsidRDefault="009C6642" w:rsidP="009C6642">
            <w:r>
              <w:t>2/21</w:t>
            </w:r>
          </w:p>
        </w:tc>
      </w:tr>
      <w:tr w:rsidR="009C6642" w14:paraId="1E619219" w14:textId="77777777" w:rsidTr="009C6642">
        <w:tc>
          <w:tcPr>
            <w:tcW w:w="5102" w:type="dxa"/>
            <w:shd w:val="clear" w:color="auto" w:fill="auto"/>
          </w:tcPr>
          <w:p w14:paraId="37E835AA" w14:textId="77777777" w:rsidR="009C6642" w:rsidRDefault="009C6642" w:rsidP="009C6642">
            <w:r>
              <w:t>2 Kommunestyret</w:t>
            </w:r>
          </w:p>
        </w:tc>
        <w:tc>
          <w:tcPr>
            <w:tcW w:w="1701" w:type="dxa"/>
            <w:shd w:val="clear" w:color="auto" w:fill="auto"/>
          </w:tcPr>
          <w:p w14:paraId="625F8F0D" w14:textId="77777777" w:rsidR="009C6642" w:rsidRDefault="009C6642" w:rsidP="009C6642"/>
        </w:tc>
        <w:tc>
          <w:tcPr>
            <w:tcW w:w="1134" w:type="dxa"/>
            <w:shd w:val="clear" w:color="auto" w:fill="auto"/>
          </w:tcPr>
          <w:p w14:paraId="06FFCCD4" w14:textId="77777777" w:rsidR="009C6642" w:rsidRDefault="009C6642" w:rsidP="009C6642"/>
        </w:tc>
      </w:tr>
    </w:tbl>
    <w:p w14:paraId="49EFE5DB" w14:textId="202E7B96" w:rsidR="009C6642" w:rsidRDefault="009C6642" w:rsidP="009C6642"/>
    <w:p w14:paraId="3247ED4E" w14:textId="0C678B93" w:rsidR="009C6642" w:rsidRDefault="009C6642" w:rsidP="009C6642"/>
    <w:sdt>
      <w:sdtPr>
        <w:tag w:val="MU_Tittel"/>
        <w:id w:val="-337778726"/>
        <w:placeholder>
          <w:docPart w:val="C21A29C4979247A7AE0352688CAAD926"/>
        </w:placeholder>
        <w:text w:multiLine="1"/>
      </w:sdtPr>
      <w:sdtEndPr/>
      <w:sdtContent>
        <w:p w14:paraId="0CF1CD6A" w14:textId="77777777" w:rsidR="009C6642" w:rsidRDefault="009C6642" w:rsidP="009C6642">
          <w:pPr>
            <w:pStyle w:val="MUOverskrift2"/>
          </w:pPr>
          <w:r w:rsidRPr="009B04FC">
            <w:t>Forslag til vedtak/innstilling:</w:t>
          </w:r>
        </w:p>
      </w:sdtContent>
    </w:sdt>
    <w:p w14:paraId="33621E58" w14:textId="77777777" w:rsidR="009C6642" w:rsidRPr="009B04FC" w:rsidRDefault="009C6642" w:rsidP="009C6642">
      <w:pPr>
        <w:pStyle w:val="MUOverskrift2"/>
      </w:pPr>
    </w:p>
    <w:sdt>
      <w:sdtPr>
        <w:rPr>
          <w:rFonts w:ascii="Arial" w:eastAsia="Times New Roman" w:hAnsi="Arial" w:cs="Arial"/>
          <w:sz w:val="24"/>
          <w:szCs w:val="24"/>
        </w:rPr>
        <w:alias w:val="Forslag til vedtak/Innstilling"/>
        <w:tag w:val="MU_Innstilling"/>
        <w:id w:val="-202166699"/>
        <w:placeholder>
          <w:docPart w:val="B13AD0417337470CB2C3928D9A7056D5"/>
        </w:placeholder>
      </w:sdtPr>
      <w:sdtEndPr/>
      <w:sdtContent>
        <w:p w14:paraId="5632F0B5" w14:textId="77777777" w:rsidR="009C6642" w:rsidRPr="002C104B" w:rsidRDefault="009C6642" w:rsidP="009C6642">
          <w:pPr>
            <w:pStyle w:val="Ingenmellomrom"/>
            <w:rPr>
              <w:rFonts w:ascii="Arial" w:hAnsi="Arial" w:cs="Arial"/>
              <w:sz w:val="24"/>
              <w:szCs w:val="24"/>
            </w:rPr>
          </w:pPr>
          <w:r w:rsidRPr="002C104B">
            <w:rPr>
              <w:rFonts w:ascii="Arial" w:hAnsi="Arial" w:cs="Arial"/>
              <w:sz w:val="24"/>
              <w:szCs w:val="24"/>
            </w:rPr>
            <w:t>Styret for Berlevåg Havn KF anmoder Berlevåg kommunestyre å vedta vedlagte forslag til «Forskrift om Farvannsavgift for Berlevåg kommune».</w:t>
          </w:r>
        </w:p>
        <w:p w14:paraId="7B492851" w14:textId="77777777" w:rsidR="009C6642" w:rsidRDefault="00292760" w:rsidP="009C6642">
          <w:pPr>
            <w:rPr>
              <w:rFonts w:cs="Arial"/>
            </w:rPr>
          </w:pPr>
        </w:p>
      </w:sdtContent>
    </w:sdt>
    <w:p w14:paraId="409CA017" w14:textId="77777777" w:rsidR="009C6642" w:rsidRDefault="009C6642" w:rsidP="009C6642">
      <w:pPr>
        <w:rPr>
          <w:rFonts w:cs="Arial"/>
        </w:rPr>
      </w:pPr>
    </w:p>
    <w:p w14:paraId="53B66526" w14:textId="77777777" w:rsidR="009C6642" w:rsidRDefault="009C6642" w:rsidP="009C6642">
      <w:pPr>
        <w:pStyle w:val="MUOverskrift3"/>
      </w:pPr>
      <w:r w:rsidRPr="001E5D5A">
        <w:t>Vedlegg:</w:t>
      </w:r>
      <w:r>
        <w:t xml:space="preserve"> </w:t>
      </w:r>
    </w:p>
    <w:sdt>
      <w:sdtPr>
        <w:id w:val="-1166777782"/>
        <w:placeholder>
          <w:docPart w:val="C0CF01308E8742E3935276277C98AAE7"/>
        </w:placeholder>
      </w:sdtPr>
      <w:sdtEndPr/>
      <w:sdtContent>
        <w:p w14:paraId="175357FF" w14:textId="77777777" w:rsidR="009C6642" w:rsidRPr="000E2A5B" w:rsidRDefault="009C6642" w:rsidP="009C6642">
          <w:r>
            <w:t>Ingen</w:t>
          </w:r>
        </w:p>
      </w:sdtContent>
    </w:sdt>
    <w:p w14:paraId="73638868" w14:textId="77777777" w:rsidR="009C6642" w:rsidRDefault="009C6642" w:rsidP="009C6642">
      <w:pPr>
        <w:pStyle w:val="MUOverskrift2"/>
      </w:pPr>
      <w:r>
        <w:br w:type="page"/>
      </w:r>
    </w:p>
    <w:p w14:paraId="4C74F584" w14:textId="77777777" w:rsidR="009C6642" w:rsidRDefault="009C6642" w:rsidP="009C6642">
      <w:pPr>
        <w:pStyle w:val="MUOverskrift2"/>
      </w:pPr>
      <w:r>
        <w:lastRenderedPageBreak/>
        <w:t>Bakgrunn:</w:t>
      </w:r>
    </w:p>
    <w:p w14:paraId="3DFBACFC" w14:textId="77777777" w:rsidR="009C6642" w:rsidRPr="002C104B" w:rsidRDefault="009C6642" w:rsidP="009C6642">
      <w:pPr>
        <w:pStyle w:val="Ingenmellomrom"/>
        <w:rPr>
          <w:rFonts w:ascii="Arial" w:hAnsi="Arial" w:cs="Arial"/>
          <w:sz w:val="24"/>
          <w:szCs w:val="24"/>
        </w:rPr>
      </w:pPr>
      <w:r w:rsidRPr="002C104B">
        <w:rPr>
          <w:rFonts w:ascii="Arial" w:hAnsi="Arial" w:cs="Arial"/>
          <w:sz w:val="24"/>
          <w:szCs w:val="24"/>
        </w:rPr>
        <w:t>Stortinget vedtok 21. juni 2019 en ny havne- og farvannslov som trådte i kraft 01. januar 2020.</w:t>
      </w:r>
    </w:p>
    <w:p w14:paraId="7B2805D4" w14:textId="77777777" w:rsidR="009C6642" w:rsidRPr="002C104B" w:rsidRDefault="009C6642" w:rsidP="009C6642">
      <w:pPr>
        <w:pStyle w:val="Ingenmellomrom"/>
        <w:rPr>
          <w:rFonts w:ascii="Arial" w:hAnsi="Arial" w:cs="Arial"/>
          <w:sz w:val="24"/>
          <w:szCs w:val="24"/>
        </w:rPr>
      </w:pPr>
      <w:r w:rsidRPr="002C104B">
        <w:rPr>
          <w:rFonts w:ascii="Arial" w:hAnsi="Arial" w:cs="Arial"/>
          <w:sz w:val="24"/>
          <w:szCs w:val="24"/>
        </w:rPr>
        <w:t>I den forbindelse oppheves Havne- og farvannsloven, og Lov om losordningen.</w:t>
      </w:r>
    </w:p>
    <w:p w14:paraId="49747E64" w14:textId="77777777" w:rsidR="009C6642" w:rsidRPr="002C104B" w:rsidRDefault="009C6642" w:rsidP="009C6642">
      <w:pPr>
        <w:pStyle w:val="Ingenmellomrom"/>
        <w:rPr>
          <w:rFonts w:ascii="Arial" w:hAnsi="Arial" w:cs="Arial"/>
          <w:sz w:val="24"/>
          <w:szCs w:val="24"/>
        </w:rPr>
      </w:pPr>
      <w:r w:rsidRPr="002C104B">
        <w:rPr>
          <w:rFonts w:ascii="Arial" w:hAnsi="Arial" w:cs="Arial"/>
          <w:sz w:val="24"/>
          <w:szCs w:val="24"/>
        </w:rPr>
        <w:t>Da flere av gjeldende forskrifter var hjemlet i disse lovene ble de også gjennomgått, og flere forskrifter trådte i kraft fra 1. januar 2020.</w:t>
      </w:r>
    </w:p>
    <w:p w14:paraId="15219D38" w14:textId="77777777" w:rsidR="009C6642" w:rsidRPr="002C104B" w:rsidRDefault="009C6642" w:rsidP="009C6642">
      <w:pPr>
        <w:pStyle w:val="Ingenmellomrom"/>
        <w:rPr>
          <w:rFonts w:ascii="Arial" w:hAnsi="Arial" w:cs="Arial"/>
          <w:sz w:val="24"/>
          <w:szCs w:val="24"/>
        </w:rPr>
      </w:pPr>
      <w:r w:rsidRPr="002C104B">
        <w:rPr>
          <w:rFonts w:ascii="Arial" w:hAnsi="Arial" w:cs="Arial"/>
          <w:sz w:val="24"/>
          <w:szCs w:val="24"/>
        </w:rPr>
        <w:t>Dette medfører at enkelte lokale forskrifter faller bort. Dette gjelder bl.a. Forskrift om anløpsavgift</w:t>
      </w:r>
    </w:p>
    <w:p w14:paraId="45992D7B" w14:textId="77777777" w:rsidR="009C6642" w:rsidRPr="002C104B" w:rsidRDefault="009C6642" w:rsidP="009C6642">
      <w:pPr>
        <w:pStyle w:val="Ingenmellomrom"/>
        <w:rPr>
          <w:rFonts w:ascii="Arial" w:hAnsi="Arial" w:cs="Arial"/>
          <w:sz w:val="24"/>
          <w:szCs w:val="24"/>
        </w:rPr>
      </w:pPr>
    </w:p>
    <w:p w14:paraId="2072B41B" w14:textId="77777777" w:rsidR="009C6642" w:rsidRPr="002C104B" w:rsidRDefault="009C6642" w:rsidP="009C6642">
      <w:pPr>
        <w:pStyle w:val="Ingenmellomrom"/>
        <w:rPr>
          <w:rFonts w:ascii="Arial" w:hAnsi="Arial" w:cs="Arial"/>
          <w:sz w:val="24"/>
          <w:szCs w:val="24"/>
        </w:rPr>
      </w:pPr>
      <w:r w:rsidRPr="002C104B">
        <w:rPr>
          <w:rFonts w:ascii="Arial" w:hAnsi="Arial" w:cs="Arial"/>
          <w:sz w:val="24"/>
          <w:szCs w:val="24"/>
        </w:rPr>
        <w:t>Havnesjefen legger derfor frem forslag til ny lokal forskrift om farvannsavgift for Berlevåg kommune.</w:t>
      </w:r>
    </w:p>
    <w:p w14:paraId="6B744347" w14:textId="77777777" w:rsidR="009C6642" w:rsidRDefault="009C6642" w:rsidP="009C6642">
      <w:pPr>
        <w:rPr>
          <w:rFonts w:cs="Arial"/>
          <w:szCs w:val="22"/>
        </w:rPr>
      </w:pPr>
    </w:p>
    <w:p w14:paraId="6645E1F8" w14:textId="77777777" w:rsidR="009C6642" w:rsidRDefault="009C6642" w:rsidP="009C6642">
      <w:pPr>
        <w:rPr>
          <w:rFonts w:cs="Arial"/>
          <w:szCs w:val="22"/>
        </w:rPr>
      </w:pPr>
    </w:p>
    <w:p w14:paraId="21FAC595" w14:textId="77777777" w:rsidR="009C6642" w:rsidRPr="002C104B" w:rsidRDefault="009C6642" w:rsidP="009C6642">
      <w:pPr>
        <w:rPr>
          <w:rFonts w:cs="Arial"/>
          <w:b/>
          <w:sz w:val="28"/>
          <w:szCs w:val="28"/>
          <w:u w:val="single"/>
        </w:rPr>
      </w:pPr>
      <w:r w:rsidRPr="002C104B">
        <w:rPr>
          <w:b/>
          <w:sz w:val="28"/>
          <w:szCs w:val="28"/>
          <w:u w:val="single"/>
        </w:rPr>
        <w:t>Saksframstilling:</w:t>
      </w:r>
    </w:p>
    <w:p w14:paraId="2C7A9A7B" w14:textId="77777777" w:rsidR="009C6642" w:rsidRDefault="009C6642" w:rsidP="009C6642">
      <w:pPr>
        <w:pStyle w:val="MUOverskrift2"/>
      </w:pPr>
    </w:p>
    <w:p w14:paraId="768520BF" w14:textId="77777777" w:rsidR="009C6642" w:rsidRPr="002C104B" w:rsidRDefault="009C6642" w:rsidP="009C6642">
      <w:pPr>
        <w:pStyle w:val="MUOverskrift2"/>
        <w:rPr>
          <w:b w:val="0"/>
          <w:sz w:val="24"/>
          <w:u w:val="none"/>
        </w:rPr>
      </w:pPr>
      <w:r w:rsidRPr="002C104B">
        <w:rPr>
          <w:sz w:val="24"/>
          <w:u w:val="none"/>
        </w:rPr>
        <w:t>Hjemmel:</w:t>
      </w:r>
      <w:r w:rsidRPr="002C104B">
        <w:rPr>
          <w:b w:val="0"/>
          <w:sz w:val="24"/>
          <w:u w:val="none"/>
        </w:rPr>
        <w:t xml:space="preserve">  Forskriften er fastsatt av Berlevåg Kommunestyre 26.3.2020 med hjemmel i lov 21.juni 2019 nr. 70 om havner og farvann § 25. </w:t>
      </w:r>
    </w:p>
    <w:p w14:paraId="6C4624D6" w14:textId="77777777" w:rsidR="009C6642" w:rsidRPr="002C104B" w:rsidRDefault="009C6642" w:rsidP="009C6642">
      <w:pPr>
        <w:pStyle w:val="MUOverskrift2"/>
        <w:rPr>
          <w:b w:val="0"/>
          <w:sz w:val="24"/>
          <w:u w:val="none"/>
        </w:rPr>
      </w:pPr>
      <w:r w:rsidRPr="002C104B">
        <w:rPr>
          <w:b w:val="0"/>
          <w:sz w:val="24"/>
          <w:u w:val="none"/>
        </w:rPr>
        <w:t xml:space="preserve"> </w:t>
      </w:r>
    </w:p>
    <w:p w14:paraId="5A0023D8" w14:textId="77777777" w:rsidR="009C6642" w:rsidRPr="002C104B" w:rsidRDefault="009C6642" w:rsidP="009C6642">
      <w:pPr>
        <w:pStyle w:val="MUOverskrift2"/>
        <w:rPr>
          <w:sz w:val="24"/>
          <w:u w:val="none"/>
        </w:rPr>
      </w:pPr>
      <w:r w:rsidRPr="002C104B">
        <w:rPr>
          <w:sz w:val="24"/>
          <w:u w:val="none"/>
        </w:rPr>
        <w:t xml:space="preserve">§1  Virkeområde </w:t>
      </w:r>
    </w:p>
    <w:p w14:paraId="526C0A48" w14:textId="77777777" w:rsidR="009C6642" w:rsidRPr="002C104B" w:rsidRDefault="009C6642" w:rsidP="009C6642">
      <w:pPr>
        <w:pStyle w:val="MUOverskrift2"/>
        <w:rPr>
          <w:b w:val="0"/>
          <w:sz w:val="24"/>
          <w:u w:val="none"/>
        </w:rPr>
      </w:pPr>
      <w:r w:rsidRPr="002C104B">
        <w:rPr>
          <w:b w:val="0"/>
          <w:sz w:val="24"/>
          <w:u w:val="none"/>
        </w:rPr>
        <w:t xml:space="preserve"> </w:t>
      </w:r>
    </w:p>
    <w:p w14:paraId="15D34CD1" w14:textId="77777777" w:rsidR="009C6642" w:rsidRPr="002C104B" w:rsidRDefault="009C6642" w:rsidP="009C6642">
      <w:pPr>
        <w:pStyle w:val="MUOverskrift2"/>
        <w:rPr>
          <w:b w:val="0"/>
          <w:sz w:val="24"/>
          <w:u w:val="none"/>
        </w:rPr>
      </w:pPr>
      <w:r w:rsidRPr="002C104B">
        <w:rPr>
          <w:b w:val="0"/>
          <w:sz w:val="24"/>
          <w:u w:val="none"/>
        </w:rPr>
        <w:t xml:space="preserve">Forskriften gjelder for de sjøområder som disponeres av Berlevåg Havn KF. Den nærmere avgrensing fremgår av Berlevåg kommunes planverk og havne- og farvannsloven § 2. </w:t>
      </w:r>
    </w:p>
    <w:p w14:paraId="6636AD8A" w14:textId="77777777" w:rsidR="009C6642" w:rsidRPr="002C104B" w:rsidRDefault="009C6642" w:rsidP="009C6642">
      <w:pPr>
        <w:pStyle w:val="MUOverskrift2"/>
        <w:rPr>
          <w:b w:val="0"/>
          <w:sz w:val="24"/>
          <w:u w:val="none"/>
        </w:rPr>
      </w:pPr>
      <w:r w:rsidRPr="002C104B">
        <w:rPr>
          <w:b w:val="0"/>
          <w:sz w:val="24"/>
          <w:u w:val="none"/>
        </w:rPr>
        <w:t xml:space="preserve"> </w:t>
      </w:r>
    </w:p>
    <w:p w14:paraId="5AAC6923" w14:textId="77777777" w:rsidR="009C6642" w:rsidRPr="002C104B" w:rsidRDefault="009C6642" w:rsidP="009C6642">
      <w:pPr>
        <w:pStyle w:val="MUOverskrift2"/>
        <w:rPr>
          <w:sz w:val="24"/>
          <w:u w:val="none"/>
        </w:rPr>
      </w:pPr>
      <w:r w:rsidRPr="002C104B">
        <w:rPr>
          <w:sz w:val="24"/>
          <w:u w:val="none"/>
        </w:rPr>
        <w:t xml:space="preserve">§2  FARVANNSAVGIFT </w:t>
      </w:r>
    </w:p>
    <w:p w14:paraId="234A5409" w14:textId="77777777" w:rsidR="009C6642" w:rsidRPr="002C104B" w:rsidRDefault="009C6642" w:rsidP="009C6642">
      <w:pPr>
        <w:pStyle w:val="MUOverskrift2"/>
        <w:rPr>
          <w:b w:val="0"/>
          <w:sz w:val="24"/>
          <w:u w:val="none"/>
        </w:rPr>
      </w:pPr>
      <w:r w:rsidRPr="002C104B">
        <w:rPr>
          <w:b w:val="0"/>
          <w:sz w:val="24"/>
          <w:u w:val="none"/>
        </w:rPr>
        <w:t xml:space="preserve"> </w:t>
      </w:r>
    </w:p>
    <w:p w14:paraId="75869B75" w14:textId="77777777" w:rsidR="009C6642" w:rsidRPr="002C104B" w:rsidRDefault="009C6642" w:rsidP="009C6642">
      <w:pPr>
        <w:pStyle w:val="MUOverskrift2"/>
        <w:rPr>
          <w:b w:val="0"/>
          <w:sz w:val="24"/>
          <w:u w:val="none"/>
        </w:rPr>
      </w:pPr>
      <w:r w:rsidRPr="002C104B">
        <w:rPr>
          <w:b w:val="0"/>
          <w:sz w:val="24"/>
          <w:u w:val="none"/>
        </w:rPr>
        <w:t xml:space="preserve">Fartøy som anløper Berlevåg havn skal betale farvannsavgift til Berlevåg kommune ved Berlevåg havn KF, jf havne- og farvannsloven § 29. Fra denne paragrafen hitsettes: </w:t>
      </w:r>
    </w:p>
    <w:p w14:paraId="4806CE91" w14:textId="77777777" w:rsidR="009C6642" w:rsidRPr="002C104B" w:rsidRDefault="009C6642" w:rsidP="009C6642">
      <w:pPr>
        <w:pStyle w:val="MUOverskrift2"/>
        <w:rPr>
          <w:b w:val="0"/>
          <w:sz w:val="24"/>
          <w:u w:val="none"/>
        </w:rPr>
      </w:pPr>
      <w:r w:rsidRPr="002C104B">
        <w:rPr>
          <w:b w:val="0"/>
          <w:sz w:val="24"/>
          <w:u w:val="none"/>
        </w:rPr>
        <w:t xml:space="preserve"> </w:t>
      </w:r>
    </w:p>
    <w:p w14:paraId="482F5C47" w14:textId="77777777" w:rsidR="009C6642" w:rsidRPr="002C104B" w:rsidRDefault="009C6642" w:rsidP="009C6642">
      <w:pPr>
        <w:pStyle w:val="MUOverskrift2"/>
        <w:rPr>
          <w:b w:val="0"/>
          <w:sz w:val="24"/>
          <w:u w:val="none"/>
        </w:rPr>
      </w:pPr>
      <w:r w:rsidRPr="002C104B">
        <w:rPr>
          <w:b w:val="0"/>
          <w:sz w:val="24"/>
          <w:u w:val="none"/>
        </w:rPr>
        <w:t xml:space="preserve">Farvannsavgiften skal ilegges per anløp. Med et anløp menes en inn- og utseiling. Ved flere anløp til havn i kommunen i løpet av samme døgn, ilegges avgift kun en gang. </w:t>
      </w:r>
    </w:p>
    <w:p w14:paraId="5BF3F432" w14:textId="77777777" w:rsidR="009C6642" w:rsidRPr="002C104B" w:rsidRDefault="009C6642" w:rsidP="009C6642">
      <w:pPr>
        <w:pStyle w:val="MUOverskrift2"/>
        <w:rPr>
          <w:b w:val="0"/>
          <w:sz w:val="24"/>
          <w:u w:val="none"/>
        </w:rPr>
      </w:pPr>
      <w:r w:rsidRPr="002C104B">
        <w:rPr>
          <w:b w:val="0"/>
          <w:sz w:val="24"/>
          <w:u w:val="none"/>
        </w:rPr>
        <w:t xml:space="preserve"> </w:t>
      </w:r>
    </w:p>
    <w:p w14:paraId="38EC0B4A" w14:textId="77777777" w:rsidR="009C6642" w:rsidRPr="002C104B" w:rsidRDefault="009C6642" w:rsidP="009C6642">
      <w:pPr>
        <w:pStyle w:val="MUOverskrift2"/>
        <w:rPr>
          <w:b w:val="0"/>
          <w:sz w:val="24"/>
          <w:u w:val="none"/>
        </w:rPr>
      </w:pPr>
      <w:r w:rsidRPr="002C104B">
        <w:rPr>
          <w:b w:val="0"/>
          <w:sz w:val="24"/>
          <w:u w:val="none"/>
        </w:rPr>
        <w:t xml:space="preserve">Unntatt fra plikt til å betale farvannsavgift er: </w:t>
      </w:r>
    </w:p>
    <w:p w14:paraId="5279E9A7" w14:textId="77777777" w:rsidR="009C6642" w:rsidRPr="002C104B" w:rsidRDefault="009C6642" w:rsidP="009C6642">
      <w:pPr>
        <w:pStyle w:val="MUOverskrift2"/>
        <w:rPr>
          <w:b w:val="0"/>
          <w:sz w:val="24"/>
          <w:u w:val="none"/>
        </w:rPr>
      </w:pPr>
      <w:r w:rsidRPr="002C104B">
        <w:rPr>
          <w:b w:val="0"/>
          <w:sz w:val="24"/>
          <w:u w:val="none"/>
        </w:rPr>
        <w:t xml:space="preserve"> </w:t>
      </w:r>
    </w:p>
    <w:p w14:paraId="2A05885B" w14:textId="77777777" w:rsidR="009C6642" w:rsidRPr="002C104B" w:rsidRDefault="009C6642" w:rsidP="009C6642">
      <w:pPr>
        <w:pStyle w:val="MUOverskrift2"/>
        <w:ind w:left="720"/>
        <w:rPr>
          <w:b w:val="0"/>
          <w:sz w:val="24"/>
          <w:u w:val="none"/>
        </w:rPr>
      </w:pPr>
      <w:r w:rsidRPr="002C104B">
        <w:rPr>
          <w:b w:val="0"/>
          <w:sz w:val="24"/>
          <w:u w:val="none"/>
        </w:rPr>
        <w:t xml:space="preserve">a) fartøy med største lengde under 15 meter </w:t>
      </w:r>
    </w:p>
    <w:p w14:paraId="314CD8FC" w14:textId="77777777" w:rsidR="009C6642" w:rsidRPr="002C104B" w:rsidRDefault="009C6642" w:rsidP="009C6642">
      <w:pPr>
        <w:pStyle w:val="MUOverskrift2"/>
        <w:ind w:left="720"/>
        <w:rPr>
          <w:b w:val="0"/>
          <w:sz w:val="24"/>
          <w:u w:val="none"/>
        </w:rPr>
      </w:pPr>
      <w:r w:rsidRPr="002C104B">
        <w:rPr>
          <w:b w:val="0"/>
          <w:sz w:val="24"/>
          <w:u w:val="none"/>
        </w:rPr>
        <w:t xml:space="preserve"> </w:t>
      </w:r>
    </w:p>
    <w:p w14:paraId="6C2D11C9" w14:textId="77777777" w:rsidR="009C6642" w:rsidRPr="002C104B" w:rsidRDefault="009C6642" w:rsidP="009C6642">
      <w:pPr>
        <w:pStyle w:val="MUOverskrift2"/>
        <w:ind w:left="720"/>
        <w:rPr>
          <w:b w:val="0"/>
          <w:sz w:val="24"/>
          <w:u w:val="none"/>
        </w:rPr>
      </w:pPr>
      <w:r w:rsidRPr="002C104B">
        <w:rPr>
          <w:b w:val="0"/>
          <w:sz w:val="24"/>
          <w:u w:val="none"/>
        </w:rPr>
        <w:t xml:space="preserve">b) bergings- og isbryterfartøyer i forbindelse med berging og isbryting </w:t>
      </w:r>
    </w:p>
    <w:p w14:paraId="18104ED9" w14:textId="77777777" w:rsidR="009C6642" w:rsidRPr="002C104B" w:rsidRDefault="009C6642" w:rsidP="009C6642">
      <w:pPr>
        <w:pStyle w:val="MUOverskrift2"/>
        <w:ind w:left="720"/>
        <w:rPr>
          <w:b w:val="0"/>
          <w:sz w:val="24"/>
          <w:u w:val="none"/>
        </w:rPr>
      </w:pPr>
      <w:r w:rsidRPr="002C104B">
        <w:rPr>
          <w:b w:val="0"/>
          <w:sz w:val="24"/>
          <w:u w:val="none"/>
        </w:rPr>
        <w:t xml:space="preserve"> </w:t>
      </w:r>
    </w:p>
    <w:p w14:paraId="44AD9401" w14:textId="77777777" w:rsidR="009C6642" w:rsidRPr="002C104B" w:rsidRDefault="009C6642" w:rsidP="009C6642">
      <w:pPr>
        <w:pStyle w:val="MUOverskrift2"/>
        <w:ind w:left="720"/>
        <w:rPr>
          <w:b w:val="0"/>
          <w:sz w:val="24"/>
          <w:u w:val="none"/>
        </w:rPr>
      </w:pPr>
      <w:r w:rsidRPr="002C104B">
        <w:rPr>
          <w:b w:val="0"/>
          <w:sz w:val="24"/>
          <w:u w:val="none"/>
        </w:rPr>
        <w:t xml:space="preserve">c) orlogsfartøy, norske og utenlandske </w:t>
      </w:r>
    </w:p>
    <w:p w14:paraId="5213B48B" w14:textId="77777777" w:rsidR="009C6642" w:rsidRPr="002C104B" w:rsidRDefault="009C6642" w:rsidP="009C6642">
      <w:pPr>
        <w:pStyle w:val="MUOverskrift2"/>
        <w:ind w:left="720"/>
        <w:rPr>
          <w:b w:val="0"/>
          <w:sz w:val="24"/>
          <w:u w:val="none"/>
        </w:rPr>
      </w:pPr>
      <w:r w:rsidRPr="002C104B">
        <w:rPr>
          <w:b w:val="0"/>
          <w:sz w:val="24"/>
          <w:u w:val="none"/>
        </w:rPr>
        <w:t xml:space="preserve"> </w:t>
      </w:r>
    </w:p>
    <w:p w14:paraId="59020B97" w14:textId="77777777" w:rsidR="009C6642" w:rsidRPr="002C104B" w:rsidRDefault="009C6642" w:rsidP="009C6642">
      <w:pPr>
        <w:pStyle w:val="MUOverskrift2"/>
        <w:ind w:left="720"/>
        <w:rPr>
          <w:b w:val="0"/>
          <w:sz w:val="24"/>
          <w:u w:val="none"/>
        </w:rPr>
      </w:pPr>
      <w:r w:rsidRPr="002C104B">
        <w:rPr>
          <w:b w:val="0"/>
          <w:sz w:val="24"/>
          <w:u w:val="none"/>
        </w:rPr>
        <w:t xml:space="preserve">d) Kystverkets fartøy i forbindelse med arbeid i farvannet </w:t>
      </w:r>
    </w:p>
    <w:p w14:paraId="3E838A8E" w14:textId="77777777" w:rsidR="009C6642" w:rsidRPr="002C104B" w:rsidRDefault="009C6642" w:rsidP="009C6642">
      <w:pPr>
        <w:pStyle w:val="MUOverskrift2"/>
        <w:ind w:left="720"/>
        <w:rPr>
          <w:b w:val="0"/>
          <w:sz w:val="24"/>
          <w:u w:val="none"/>
        </w:rPr>
      </w:pPr>
      <w:r w:rsidRPr="002C104B">
        <w:rPr>
          <w:b w:val="0"/>
          <w:sz w:val="24"/>
          <w:u w:val="none"/>
        </w:rPr>
        <w:t xml:space="preserve"> </w:t>
      </w:r>
    </w:p>
    <w:p w14:paraId="5767363D" w14:textId="77777777" w:rsidR="009C6642" w:rsidRPr="002C104B" w:rsidRDefault="009C6642" w:rsidP="009C6642">
      <w:pPr>
        <w:pStyle w:val="MUOverskrift2"/>
        <w:ind w:left="720"/>
        <w:rPr>
          <w:b w:val="0"/>
          <w:sz w:val="24"/>
          <w:u w:val="none"/>
        </w:rPr>
      </w:pPr>
      <w:r w:rsidRPr="002C104B">
        <w:rPr>
          <w:b w:val="0"/>
          <w:sz w:val="24"/>
          <w:u w:val="none"/>
        </w:rPr>
        <w:t xml:space="preserve">e) Sysselmannen på Svalbards tjenestefartøy og Norsk Polarinstitutts fartøy i forbindelse med arbeid i farvannet på Svalbard </w:t>
      </w:r>
    </w:p>
    <w:p w14:paraId="2D989508" w14:textId="77777777" w:rsidR="009C6642" w:rsidRPr="002C104B" w:rsidRDefault="009C6642" w:rsidP="009C6642">
      <w:pPr>
        <w:pStyle w:val="MUOverskrift2"/>
        <w:ind w:left="720"/>
        <w:rPr>
          <w:b w:val="0"/>
          <w:sz w:val="24"/>
          <w:u w:val="none"/>
        </w:rPr>
      </w:pPr>
      <w:r w:rsidRPr="002C104B">
        <w:rPr>
          <w:b w:val="0"/>
          <w:sz w:val="24"/>
          <w:u w:val="none"/>
        </w:rPr>
        <w:t xml:space="preserve"> </w:t>
      </w:r>
    </w:p>
    <w:p w14:paraId="519A29B3" w14:textId="77777777" w:rsidR="009C6642" w:rsidRPr="002C104B" w:rsidRDefault="009C6642" w:rsidP="009C6642">
      <w:pPr>
        <w:pStyle w:val="MUOverskrift2"/>
        <w:ind w:left="720"/>
        <w:rPr>
          <w:b w:val="0"/>
          <w:sz w:val="24"/>
          <w:u w:val="none"/>
        </w:rPr>
      </w:pPr>
      <w:r w:rsidRPr="002C104B">
        <w:rPr>
          <w:b w:val="0"/>
          <w:sz w:val="24"/>
          <w:u w:val="none"/>
        </w:rPr>
        <w:t xml:space="preserve">f) fartøy som anløper havn på grunn av skade eller nødstilstand og fartøyet ikke laster, losser eller tar om bord passasjerer. </w:t>
      </w:r>
    </w:p>
    <w:p w14:paraId="223E910B" w14:textId="77777777" w:rsidR="009C6642" w:rsidRPr="002C104B" w:rsidRDefault="009C6642" w:rsidP="009C6642">
      <w:pPr>
        <w:pStyle w:val="MUOverskrift2"/>
        <w:rPr>
          <w:b w:val="0"/>
          <w:sz w:val="24"/>
          <w:u w:val="none"/>
        </w:rPr>
      </w:pPr>
      <w:r w:rsidRPr="002C104B">
        <w:rPr>
          <w:b w:val="0"/>
          <w:sz w:val="24"/>
          <w:u w:val="none"/>
        </w:rPr>
        <w:t xml:space="preserve"> </w:t>
      </w:r>
    </w:p>
    <w:p w14:paraId="554F24BE" w14:textId="77777777" w:rsidR="009C6642" w:rsidRPr="002C104B" w:rsidRDefault="009C6642" w:rsidP="009C6642">
      <w:pPr>
        <w:pStyle w:val="MUOverskrift2"/>
        <w:rPr>
          <w:b w:val="0"/>
          <w:sz w:val="24"/>
          <w:u w:val="none"/>
        </w:rPr>
      </w:pPr>
      <w:r w:rsidRPr="002C104B">
        <w:rPr>
          <w:b w:val="0"/>
          <w:sz w:val="24"/>
          <w:u w:val="none"/>
        </w:rPr>
        <w:lastRenderedPageBreak/>
        <w:t xml:space="preserve"> </w:t>
      </w:r>
    </w:p>
    <w:p w14:paraId="58416D61" w14:textId="77777777" w:rsidR="009C6642" w:rsidRPr="002C104B" w:rsidRDefault="009C6642" w:rsidP="009C6642">
      <w:pPr>
        <w:pStyle w:val="MUOverskrift2"/>
        <w:rPr>
          <w:b w:val="0"/>
          <w:sz w:val="24"/>
          <w:u w:val="none"/>
        </w:rPr>
      </w:pPr>
      <w:r w:rsidRPr="002C104B">
        <w:rPr>
          <w:b w:val="0"/>
          <w:sz w:val="24"/>
          <w:u w:val="none"/>
        </w:rPr>
        <w:t xml:space="preserve">Eier, reder og agent svarer solidarisk for avgiftsplikten, jf havne- og farvannsloven § 40 første ledd.  </w:t>
      </w:r>
    </w:p>
    <w:p w14:paraId="610E12B4" w14:textId="77777777" w:rsidR="009C6642" w:rsidRPr="002C104B" w:rsidRDefault="009C6642" w:rsidP="009C6642">
      <w:pPr>
        <w:pStyle w:val="MUOverskrift2"/>
        <w:rPr>
          <w:b w:val="0"/>
          <w:sz w:val="24"/>
          <w:u w:val="none"/>
        </w:rPr>
      </w:pPr>
      <w:r w:rsidRPr="002C104B">
        <w:rPr>
          <w:b w:val="0"/>
          <w:sz w:val="24"/>
          <w:u w:val="none"/>
        </w:rPr>
        <w:t xml:space="preserve"> </w:t>
      </w:r>
    </w:p>
    <w:p w14:paraId="73F075E1" w14:textId="77777777" w:rsidR="009C6642" w:rsidRPr="002C104B" w:rsidRDefault="009C6642" w:rsidP="009C6642">
      <w:pPr>
        <w:pStyle w:val="MUOverskrift2"/>
        <w:rPr>
          <w:sz w:val="24"/>
          <w:u w:val="none"/>
        </w:rPr>
      </w:pPr>
      <w:r w:rsidRPr="002C104B">
        <w:rPr>
          <w:sz w:val="24"/>
          <w:u w:val="none"/>
        </w:rPr>
        <w:t xml:space="preserve">§ 3  Hvilke kostnader farvannsavgiften skal dekke </w:t>
      </w:r>
    </w:p>
    <w:p w14:paraId="6AE7278E" w14:textId="77777777" w:rsidR="009C6642" w:rsidRPr="002C104B" w:rsidRDefault="009C6642" w:rsidP="009C6642">
      <w:pPr>
        <w:pStyle w:val="MUOverskrift2"/>
        <w:rPr>
          <w:b w:val="0"/>
          <w:sz w:val="24"/>
          <w:u w:val="none"/>
        </w:rPr>
      </w:pPr>
      <w:r w:rsidRPr="002C104B">
        <w:rPr>
          <w:b w:val="0"/>
          <w:sz w:val="24"/>
          <w:u w:val="none"/>
        </w:rPr>
        <w:t xml:space="preserve"> </w:t>
      </w:r>
    </w:p>
    <w:p w14:paraId="40E5654D" w14:textId="77777777" w:rsidR="009C6642" w:rsidRPr="002C104B" w:rsidRDefault="009C6642" w:rsidP="009C6642">
      <w:pPr>
        <w:pStyle w:val="MUOverskrift2"/>
        <w:rPr>
          <w:b w:val="0"/>
          <w:sz w:val="24"/>
          <w:u w:val="none"/>
        </w:rPr>
      </w:pPr>
      <w:r w:rsidRPr="002C104B">
        <w:rPr>
          <w:b w:val="0"/>
          <w:sz w:val="24"/>
          <w:u w:val="none"/>
        </w:rPr>
        <w:t xml:space="preserve">Farvannsavgift skal dekke de kostnader som nevnt i Lov om havne og farvann §36 om Farvannsavgift </w:t>
      </w:r>
    </w:p>
    <w:p w14:paraId="3B6C1869" w14:textId="77777777" w:rsidR="009C6642" w:rsidRPr="002C104B" w:rsidRDefault="009C6642" w:rsidP="009C6642">
      <w:pPr>
        <w:pStyle w:val="MUOverskrift2"/>
        <w:rPr>
          <w:b w:val="0"/>
          <w:sz w:val="24"/>
          <w:u w:val="none"/>
        </w:rPr>
      </w:pPr>
      <w:r w:rsidRPr="002C104B">
        <w:rPr>
          <w:b w:val="0"/>
          <w:sz w:val="24"/>
          <w:u w:val="none"/>
        </w:rPr>
        <w:t xml:space="preserve"> </w:t>
      </w:r>
    </w:p>
    <w:p w14:paraId="3CF13B07" w14:textId="77777777" w:rsidR="009C6642" w:rsidRPr="002C104B" w:rsidRDefault="009C6642" w:rsidP="009C6642">
      <w:pPr>
        <w:pStyle w:val="MUOverskrift2"/>
        <w:rPr>
          <w:sz w:val="24"/>
          <w:u w:val="none"/>
        </w:rPr>
      </w:pPr>
      <w:r w:rsidRPr="002C104B">
        <w:rPr>
          <w:sz w:val="24"/>
          <w:u w:val="none"/>
        </w:rPr>
        <w:t xml:space="preserve">§ 4  Beregning av farvannsavgiften </w:t>
      </w:r>
    </w:p>
    <w:p w14:paraId="0D724EF1" w14:textId="77777777" w:rsidR="009C6642" w:rsidRPr="002C104B" w:rsidRDefault="009C6642" w:rsidP="009C6642">
      <w:pPr>
        <w:pStyle w:val="MUOverskrift2"/>
        <w:rPr>
          <w:b w:val="0"/>
          <w:sz w:val="24"/>
          <w:u w:val="none"/>
        </w:rPr>
      </w:pPr>
      <w:r w:rsidRPr="002C104B">
        <w:rPr>
          <w:b w:val="0"/>
          <w:sz w:val="24"/>
          <w:u w:val="none"/>
        </w:rPr>
        <w:t xml:space="preserve"> </w:t>
      </w:r>
    </w:p>
    <w:p w14:paraId="754B2D64" w14:textId="77777777" w:rsidR="009C6642" w:rsidRPr="002C104B" w:rsidRDefault="009C6642" w:rsidP="009C6642">
      <w:pPr>
        <w:pStyle w:val="MUOverskrift2"/>
        <w:rPr>
          <w:b w:val="0"/>
          <w:sz w:val="24"/>
          <w:u w:val="none"/>
        </w:rPr>
      </w:pPr>
      <w:r w:rsidRPr="002C104B">
        <w:rPr>
          <w:b w:val="0"/>
          <w:sz w:val="24"/>
          <w:u w:val="none"/>
        </w:rPr>
        <w:t xml:space="preserve">Farvannsavgiften beregnes med bakgrunn av fartøyets bruttotonnasje (BT) </w:t>
      </w:r>
    </w:p>
    <w:p w14:paraId="60195E38" w14:textId="77777777" w:rsidR="009C6642" w:rsidRPr="002C104B" w:rsidRDefault="009C6642" w:rsidP="009C6642">
      <w:pPr>
        <w:pStyle w:val="MUOverskrift2"/>
        <w:rPr>
          <w:b w:val="0"/>
          <w:sz w:val="24"/>
          <w:u w:val="none"/>
        </w:rPr>
      </w:pPr>
      <w:r w:rsidRPr="002C104B">
        <w:rPr>
          <w:b w:val="0"/>
          <w:sz w:val="24"/>
          <w:u w:val="none"/>
        </w:rPr>
        <w:t xml:space="preserve"> </w:t>
      </w:r>
    </w:p>
    <w:p w14:paraId="48408527" w14:textId="77777777" w:rsidR="009C6642" w:rsidRPr="002C104B" w:rsidRDefault="009C6642" w:rsidP="009C6642">
      <w:pPr>
        <w:pStyle w:val="MUOverskrift2"/>
        <w:rPr>
          <w:b w:val="0"/>
          <w:sz w:val="24"/>
          <w:u w:val="none"/>
        </w:rPr>
      </w:pPr>
      <w:r w:rsidRPr="002C104B">
        <w:rPr>
          <w:b w:val="0"/>
          <w:sz w:val="24"/>
          <w:u w:val="none"/>
        </w:rPr>
        <w:t xml:space="preserve"> </w:t>
      </w:r>
    </w:p>
    <w:p w14:paraId="6E40F7D7" w14:textId="77777777" w:rsidR="009C6642" w:rsidRPr="002C104B" w:rsidRDefault="009C6642" w:rsidP="009C6642">
      <w:pPr>
        <w:pStyle w:val="MUOverskrift2"/>
        <w:rPr>
          <w:b w:val="0"/>
          <w:sz w:val="24"/>
          <w:u w:val="none"/>
        </w:rPr>
      </w:pPr>
      <w:r w:rsidRPr="002C104B">
        <w:rPr>
          <w:b w:val="0"/>
          <w:sz w:val="24"/>
          <w:u w:val="none"/>
        </w:rPr>
        <w:t xml:space="preserve">Farvannsavgiften skal ikke gi økonomisk overskudd. Kommunen kan fremføre overskudd og underskudd fra avgiftsregnskapet til påfølgende år. I løpet av en periode på 3–5 år skal ikke inntektene overstige kostnadene for årene samlet. </w:t>
      </w:r>
    </w:p>
    <w:p w14:paraId="4D70E8AB" w14:textId="77777777" w:rsidR="009C6642" w:rsidRPr="002C104B" w:rsidRDefault="009C6642" w:rsidP="009C6642">
      <w:pPr>
        <w:pStyle w:val="MUOverskrift2"/>
        <w:rPr>
          <w:b w:val="0"/>
          <w:sz w:val="24"/>
          <w:u w:val="none"/>
        </w:rPr>
      </w:pPr>
    </w:p>
    <w:p w14:paraId="7F9AC1CF" w14:textId="77777777" w:rsidR="009C6642" w:rsidRPr="002C104B" w:rsidRDefault="009C6642" w:rsidP="009C6642">
      <w:pPr>
        <w:pStyle w:val="MUOverskrift2"/>
        <w:rPr>
          <w:b w:val="0"/>
          <w:sz w:val="24"/>
          <w:u w:val="none"/>
        </w:rPr>
      </w:pPr>
      <w:r w:rsidRPr="002C104B">
        <w:rPr>
          <w:b w:val="0"/>
          <w:sz w:val="24"/>
          <w:u w:val="none"/>
        </w:rPr>
        <w:t xml:space="preserve"> Farvannsavgiften beregnes etter følgende tabell: </w:t>
      </w:r>
    </w:p>
    <w:p w14:paraId="6F0A0C4C" w14:textId="77777777" w:rsidR="009C6642" w:rsidRPr="002C104B" w:rsidRDefault="009C6642" w:rsidP="009C6642">
      <w:pPr>
        <w:pStyle w:val="MUOverskrift2"/>
        <w:rPr>
          <w:b w:val="0"/>
          <w:sz w:val="24"/>
          <w:u w:val="none"/>
        </w:rPr>
      </w:pPr>
      <w:r w:rsidRPr="002C104B">
        <w:rPr>
          <w:b w:val="0"/>
          <w:sz w:val="24"/>
          <w:u w:val="none"/>
        </w:rPr>
        <w:t xml:space="preserve">  </w:t>
      </w:r>
    </w:p>
    <w:tbl>
      <w:tblPr>
        <w:tblStyle w:val="Tabellrutenett"/>
        <w:tblW w:w="0" w:type="auto"/>
        <w:tblLook w:val="04A0" w:firstRow="1" w:lastRow="0" w:firstColumn="1" w:lastColumn="0" w:noHBand="0" w:noVBand="1"/>
      </w:tblPr>
      <w:tblGrid>
        <w:gridCol w:w="1696"/>
        <w:gridCol w:w="1949"/>
        <w:gridCol w:w="1453"/>
        <w:gridCol w:w="2154"/>
        <w:gridCol w:w="1809"/>
      </w:tblGrid>
      <w:tr w:rsidR="009C6642" w:rsidRPr="0044439B" w14:paraId="684ACE4F" w14:textId="77777777" w:rsidTr="00216C1B">
        <w:tc>
          <w:tcPr>
            <w:tcW w:w="1696" w:type="dxa"/>
          </w:tcPr>
          <w:p w14:paraId="6F86A13D" w14:textId="77777777" w:rsidR="009C6642" w:rsidRPr="0044439B" w:rsidRDefault="009C6642" w:rsidP="00216C1B">
            <w:pPr>
              <w:pStyle w:val="MUOverskrift2"/>
              <w:jc w:val="center"/>
              <w:rPr>
                <w:b w:val="0"/>
                <w:color w:val="365F91" w:themeColor="accent1" w:themeShade="BF"/>
                <w:sz w:val="22"/>
                <w:szCs w:val="22"/>
                <w:u w:val="none"/>
              </w:rPr>
            </w:pPr>
          </w:p>
        </w:tc>
        <w:tc>
          <w:tcPr>
            <w:tcW w:w="1949" w:type="dxa"/>
          </w:tcPr>
          <w:p w14:paraId="1AE49514" w14:textId="77777777" w:rsidR="009C6642" w:rsidRPr="0044439B" w:rsidRDefault="009C6642" w:rsidP="00216C1B">
            <w:pPr>
              <w:pStyle w:val="MUOverskrift2"/>
              <w:jc w:val="center"/>
              <w:rPr>
                <w:b w:val="0"/>
                <w:color w:val="365F91" w:themeColor="accent1" w:themeShade="BF"/>
                <w:sz w:val="22"/>
                <w:szCs w:val="22"/>
                <w:u w:val="none"/>
              </w:rPr>
            </w:pPr>
            <w:r w:rsidRPr="0044439B">
              <w:rPr>
                <w:b w:val="0"/>
                <w:color w:val="365F91" w:themeColor="accent1" w:themeShade="BF"/>
                <w:sz w:val="22"/>
                <w:szCs w:val="22"/>
                <w:u w:val="none"/>
              </w:rPr>
              <w:t>Fartøystørrelse</w:t>
            </w:r>
          </w:p>
        </w:tc>
        <w:tc>
          <w:tcPr>
            <w:tcW w:w="1453" w:type="dxa"/>
          </w:tcPr>
          <w:p w14:paraId="4E37D3BE" w14:textId="77777777" w:rsidR="009C6642" w:rsidRPr="0044439B" w:rsidRDefault="009C6642" w:rsidP="00216C1B">
            <w:pPr>
              <w:pStyle w:val="MUOverskrift2"/>
              <w:jc w:val="center"/>
              <w:rPr>
                <w:b w:val="0"/>
                <w:color w:val="365F91" w:themeColor="accent1" w:themeShade="BF"/>
                <w:sz w:val="22"/>
                <w:szCs w:val="22"/>
                <w:u w:val="none"/>
              </w:rPr>
            </w:pPr>
            <w:r w:rsidRPr="0044439B">
              <w:rPr>
                <w:b w:val="0"/>
                <w:color w:val="365F91" w:themeColor="accent1" w:themeShade="BF"/>
                <w:sz w:val="22"/>
                <w:szCs w:val="22"/>
                <w:u w:val="none"/>
              </w:rPr>
              <w:t>Sats pr BT</w:t>
            </w:r>
          </w:p>
        </w:tc>
        <w:tc>
          <w:tcPr>
            <w:tcW w:w="2154" w:type="dxa"/>
          </w:tcPr>
          <w:p w14:paraId="4EC2F1B2" w14:textId="77777777" w:rsidR="009C6642" w:rsidRPr="0044439B" w:rsidRDefault="009C6642" w:rsidP="00216C1B">
            <w:pPr>
              <w:pStyle w:val="MUOverskrift2"/>
              <w:jc w:val="center"/>
              <w:rPr>
                <w:b w:val="0"/>
                <w:color w:val="365F91" w:themeColor="accent1" w:themeShade="BF"/>
                <w:sz w:val="22"/>
                <w:szCs w:val="22"/>
                <w:u w:val="none"/>
              </w:rPr>
            </w:pPr>
            <w:r w:rsidRPr="0044439B">
              <w:rPr>
                <w:b w:val="0"/>
                <w:color w:val="365F91" w:themeColor="accent1" w:themeShade="BF"/>
                <w:sz w:val="22"/>
                <w:szCs w:val="22"/>
                <w:u w:val="none"/>
              </w:rPr>
              <w:t>Sum Intervall</w:t>
            </w:r>
          </w:p>
        </w:tc>
        <w:tc>
          <w:tcPr>
            <w:tcW w:w="1809" w:type="dxa"/>
          </w:tcPr>
          <w:p w14:paraId="27BF130E" w14:textId="77777777" w:rsidR="009C6642" w:rsidRPr="0044439B" w:rsidRDefault="009C6642" w:rsidP="00216C1B">
            <w:pPr>
              <w:pStyle w:val="MUOverskrift2"/>
              <w:jc w:val="center"/>
              <w:rPr>
                <w:b w:val="0"/>
                <w:color w:val="365F91" w:themeColor="accent1" w:themeShade="BF"/>
                <w:sz w:val="22"/>
                <w:szCs w:val="22"/>
                <w:u w:val="none"/>
              </w:rPr>
            </w:pPr>
            <w:r w:rsidRPr="0044439B">
              <w:rPr>
                <w:b w:val="0"/>
                <w:color w:val="365F91" w:themeColor="accent1" w:themeShade="BF"/>
                <w:sz w:val="22"/>
                <w:szCs w:val="22"/>
                <w:u w:val="none"/>
              </w:rPr>
              <w:t>Sum akkumulert</w:t>
            </w:r>
          </w:p>
        </w:tc>
      </w:tr>
      <w:tr w:rsidR="009C6642" w14:paraId="2909F257" w14:textId="77777777" w:rsidTr="00216C1B">
        <w:tc>
          <w:tcPr>
            <w:tcW w:w="1696" w:type="dxa"/>
            <w:shd w:val="clear" w:color="auto" w:fill="B8CCE4" w:themeFill="accent1" w:themeFillTint="66"/>
          </w:tcPr>
          <w:p w14:paraId="18D99ED1" w14:textId="77777777" w:rsidR="009C6642" w:rsidRPr="0044439B" w:rsidRDefault="009C6642" w:rsidP="00216C1B">
            <w:pPr>
              <w:pStyle w:val="MUOverskrift2"/>
              <w:rPr>
                <w:color w:val="244061" w:themeColor="accent1" w:themeShade="80"/>
                <w:sz w:val="22"/>
                <w:szCs w:val="22"/>
                <w:u w:val="none"/>
              </w:rPr>
            </w:pPr>
            <w:r w:rsidRPr="0044439B">
              <w:rPr>
                <w:color w:val="244061" w:themeColor="accent1" w:themeShade="80"/>
                <w:sz w:val="22"/>
                <w:szCs w:val="22"/>
                <w:u w:val="none"/>
              </w:rPr>
              <w:t>For de første</w:t>
            </w:r>
          </w:p>
        </w:tc>
        <w:tc>
          <w:tcPr>
            <w:tcW w:w="1949" w:type="dxa"/>
            <w:shd w:val="clear" w:color="auto" w:fill="B8CCE4" w:themeFill="accent1" w:themeFillTint="66"/>
          </w:tcPr>
          <w:p w14:paraId="6FAE83E7" w14:textId="77777777" w:rsidR="009C6642" w:rsidRPr="0044439B" w:rsidRDefault="009C6642" w:rsidP="00216C1B">
            <w:pPr>
              <w:pStyle w:val="MUOverskrift2"/>
              <w:jc w:val="right"/>
              <w:rPr>
                <w:b w:val="0"/>
                <w:color w:val="244061" w:themeColor="accent1" w:themeShade="80"/>
                <w:sz w:val="22"/>
                <w:szCs w:val="22"/>
                <w:u w:val="none"/>
              </w:rPr>
            </w:pPr>
            <w:r w:rsidRPr="0044439B">
              <w:rPr>
                <w:b w:val="0"/>
                <w:color w:val="244061" w:themeColor="accent1" w:themeShade="80"/>
                <w:sz w:val="22"/>
                <w:szCs w:val="22"/>
                <w:u w:val="none"/>
              </w:rPr>
              <w:t>300 BT</w:t>
            </w:r>
          </w:p>
        </w:tc>
        <w:tc>
          <w:tcPr>
            <w:tcW w:w="1453" w:type="dxa"/>
            <w:shd w:val="clear" w:color="auto" w:fill="B8CCE4" w:themeFill="accent1" w:themeFillTint="66"/>
          </w:tcPr>
          <w:p w14:paraId="150715CE" w14:textId="77777777" w:rsidR="009C6642" w:rsidRPr="0044439B" w:rsidRDefault="009C6642" w:rsidP="00216C1B">
            <w:pPr>
              <w:pStyle w:val="MUOverskrift2"/>
              <w:jc w:val="center"/>
              <w:rPr>
                <w:b w:val="0"/>
                <w:color w:val="244061" w:themeColor="accent1" w:themeShade="80"/>
                <w:sz w:val="22"/>
                <w:szCs w:val="22"/>
                <w:u w:val="none"/>
              </w:rPr>
            </w:pPr>
            <w:r w:rsidRPr="0044439B">
              <w:rPr>
                <w:b w:val="0"/>
                <w:color w:val="244061" w:themeColor="accent1" w:themeShade="80"/>
                <w:sz w:val="22"/>
                <w:szCs w:val="22"/>
                <w:u w:val="none"/>
              </w:rPr>
              <w:t>0,65</w:t>
            </w:r>
          </w:p>
        </w:tc>
        <w:tc>
          <w:tcPr>
            <w:tcW w:w="2154" w:type="dxa"/>
            <w:shd w:val="clear" w:color="auto" w:fill="B8CCE4" w:themeFill="accent1" w:themeFillTint="66"/>
          </w:tcPr>
          <w:p w14:paraId="4BDC2E11" w14:textId="77777777" w:rsidR="009C6642" w:rsidRPr="0044439B" w:rsidRDefault="009C6642" w:rsidP="00216C1B">
            <w:pPr>
              <w:pStyle w:val="MUOverskrift2"/>
              <w:jc w:val="right"/>
              <w:rPr>
                <w:b w:val="0"/>
                <w:color w:val="244061" w:themeColor="accent1" w:themeShade="80"/>
                <w:sz w:val="22"/>
                <w:szCs w:val="22"/>
                <w:u w:val="none"/>
              </w:rPr>
            </w:pPr>
            <w:r w:rsidRPr="0044439B">
              <w:rPr>
                <w:b w:val="0"/>
                <w:color w:val="244061" w:themeColor="accent1" w:themeShade="80"/>
                <w:sz w:val="22"/>
                <w:szCs w:val="22"/>
                <w:u w:val="none"/>
              </w:rPr>
              <w:t xml:space="preserve">Kr 195,00  </w:t>
            </w:r>
          </w:p>
        </w:tc>
        <w:tc>
          <w:tcPr>
            <w:tcW w:w="1809" w:type="dxa"/>
            <w:shd w:val="clear" w:color="auto" w:fill="B8CCE4" w:themeFill="accent1" w:themeFillTint="66"/>
          </w:tcPr>
          <w:p w14:paraId="58E01EC9" w14:textId="77777777" w:rsidR="009C6642" w:rsidRPr="0044439B" w:rsidRDefault="009C6642" w:rsidP="00216C1B">
            <w:pPr>
              <w:pStyle w:val="MUOverskrift2"/>
              <w:jc w:val="right"/>
              <w:rPr>
                <w:b w:val="0"/>
                <w:color w:val="244061" w:themeColor="accent1" w:themeShade="80"/>
                <w:sz w:val="22"/>
                <w:szCs w:val="22"/>
                <w:u w:val="none"/>
              </w:rPr>
            </w:pPr>
          </w:p>
        </w:tc>
      </w:tr>
      <w:tr w:rsidR="009C6642" w14:paraId="4F880417" w14:textId="77777777" w:rsidTr="00216C1B">
        <w:tc>
          <w:tcPr>
            <w:tcW w:w="1696" w:type="dxa"/>
          </w:tcPr>
          <w:p w14:paraId="7DA2CDF7" w14:textId="77777777" w:rsidR="009C6642" w:rsidRPr="0044439B" w:rsidRDefault="009C6642" w:rsidP="00216C1B">
            <w:pPr>
              <w:pStyle w:val="MUOverskrift2"/>
              <w:rPr>
                <w:color w:val="244061" w:themeColor="accent1" w:themeShade="80"/>
                <w:sz w:val="22"/>
                <w:szCs w:val="22"/>
                <w:u w:val="none"/>
              </w:rPr>
            </w:pPr>
            <w:r w:rsidRPr="0044439B">
              <w:rPr>
                <w:color w:val="244061" w:themeColor="accent1" w:themeShade="80"/>
                <w:sz w:val="22"/>
                <w:szCs w:val="22"/>
                <w:u w:val="none"/>
              </w:rPr>
              <w:t>For de neste</w:t>
            </w:r>
          </w:p>
        </w:tc>
        <w:tc>
          <w:tcPr>
            <w:tcW w:w="1949" w:type="dxa"/>
          </w:tcPr>
          <w:p w14:paraId="69C47F2E" w14:textId="77777777" w:rsidR="009C6642" w:rsidRPr="0044439B" w:rsidRDefault="009C6642" w:rsidP="00216C1B">
            <w:pPr>
              <w:pStyle w:val="MUOverskrift2"/>
              <w:jc w:val="right"/>
              <w:rPr>
                <w:b w:val="0"/>
                <w:color w:val="244061" w:themeColor="accent1" w:themeShade="80"/>
                <w:sz w:val="22"/>
                <w:szCs w:val="22"/>
                <w:u w:val="none"/>
              </w:rPr>
            </w:pPr>
            <w:r w:rsidRPr="0044439B">
              <w:rPr>
                <w:b w:val="0"/>
                <w:color w:val="244061" w:themeColor="accent1" w:themeShade="80"/>
                <w:sz w:val="22"/>
                <w:szCs w:val="22"/>
                <w:u w:val="none"/>
              </w:rPr>
              <w:t>300 BT</w:t>
            </w:r>
          </w:p>
        </w:tc>
        <w:tc>
          <w:tcPr>
            <w:tcW w:w="1453" w:type="dxa"/>
          </w:tcPr>
          <w:p w14:paraId="324FEAB1" w14:textId="77777777" w:rsidR="009C6642" w:rsidRPr="0044439B" w:rsidRDefault="009C6642" w:rsidP="00216C1B">
            <w:pPr>
              <w:pStyle w:val="MUOverskrift2"/>
              <w:jc w:val="center"/>
              <w:rPr>
                <w:b w:val="0"/>
                <w:color w:val="244061" w:themeColor="accent1" w:themeShade="80"/>
                <w:sz w:val="22"/>
                <w:szCs w:val="22"/>
                <w:u w:val="none"/>
              </w:rPr>
            </w:pPr>
            <w:r w:rsidRPr="0044439B">
              <w:rPr>
                <w:b w:val="0"/>
                <w:color w:val="244061" w:themeColor="accent1" w:themeShade="80"/>
                <w:sz w:val="22"/>
                <w:szCs w:val="22"/>
                <w:u w:val="none"/>
              </w:rPr>
              <w:t>0,59</w:t>
            </w:r>
          </w:p>
        </w:tc>
        <w:tc>
          <w:tcPr>
            <w:tcW w:w="2154" w:type="dxa"/>
          </w:tcPr>
          <w:p w14:paraId="3EEB601E" w14:textId="77777777" w:rsidR="009C6642" w:rsidRPr="0044439B" w:rsidRDefault="009C6642" w:rsidP="00216C1B">
            <w:pPr>
              <w:pStyle w:val="MUOverskrift2"/>
              <w:jc w:val="right"/>
              <w:rPr>
                <w:b w:val="0"/>
                <w:color w:val="244061" w:themeColor="accent1" w:themeShade="80"/>
                <w:sz w:val="22"/>
                <w:szCs w:val="22"/>
                <w:u w:val="none"/>
              </w:rPr>
            </w:pPr>
            <w:r w:rsidRPr="0044439B">
              <w:rPr>
                <w:b w:val="0"/>
                <w:color w:val="244061" w:themeColor="accent1" w:themeShade="80"/>
                <w:sz w:val="22"/>
                <w:szCs w:val="22"/>
                <w:u w:val="none"/>
              </w:rPr>
              <w:t>Kr 177,00</w:t>
            </w:r>
          </w:p>
        </w:tc>
        <w:tc>
          <w:tcPr>
            <w:tcW w:w="1809" w:type="dxa"/>
          </w:tcPr>
          <w:p w14:paraId="66D3343D" w14:textId="77777777" w:rsidR="009C6642" w:rsidRPr="0044439B" w:rsidRDefault="009C6642" w:rsidP="00216C1B">
            <w:pPr>
              <w:pStyle w:val="MUOverskrift2"/>
              <w:jc w:val="right"/>
              <w:rPr>
                <w:b w:val="0"/>
                <w:color w:val="244061" w:themeColor="accent1" w:themeShade="80"/>
                <w:sz w:val="22"/>
                <w:szCs w:val="22"/>
                <w:u w:val="none"/>
              </w:rPr>
            </w:pPr>
            <w:r w:rsidRPr="0044439B">
              <w:rPr>
                <w:b w:val="0"/>
                <w:color w:val="244061" w:themeColor="accent1" w:themeShade="80"/>
                <w:sz w:val="22"/>
                <w:szCs w:val="22"/>
                <w:u w:val="none"/>
              </w:rPr>
              <w:t>Kr    377,00</w:t>
            </w:r>
          </w:p>
        </w:tc>
      </w:tr>
      <w:tr w:rsidR="009C6642" w14:paraId="0399A087" w14:textId="77777777" w:rsidTr="00216C1B">
        <w:tc>
          <w:tcPr>
            <w:tcW w:w="1696" w:type="dxa"/>
            <w:shd w:val="clear" w:color="auto" w:fill="B8CCE4" w:themeFill="accent1" w:themeFillTint="66"/>
          </w:tcPr>
          <w:p w14:paraId="3011D0D4" w14:textId="77777777" w:rsidR="009C6642" w:rsidRPr="0044439B" w:rsidRDefault="009C6642" w:rsidP="00216C1B">
            <w:pPr>
              <w:pStyle w:val="MUOverskrift2"/>
              <w:rPr>
                <w:color w:val="244061" w:themeColor="accent1" w:themeShade="80"/>
                <w:sz w:val="22"/>
                <w:szCs w:val="22"/>
                <w:u w:val="none"/>
              </w:rPr>
            </w:pPr>
            <w:r w:rsidRPr="0044439B">
              <w:rPr>
                <w:color w:val="244061" w:themeColor="accent1" w:themeShade="80"/>
                <w:sz w:val="22"/>
                <w:szCs w:val="22"/>
                <w:u w:val="none"/>
              </w:rPr>
              <w:t>For de neste</w:t>
            </w:r>
          </w:p>
        </w:tc>
        <w:tc>
          <w:tcPr>
            <w:tcW w:w="1949" w:type="dxa"/>
            <w:shd w:val="clear" w:color="auto" w:fill="B8CCE4" w:themeFill="accent1" w:themeFillTint="66"/>
          </w:tcPr>
          <w:p w14:paraId="36853320" w14:textId="77777777" w:rsidR="009C6642" w:rsidRPr="0044439B" w:rsidRDefault="009C6642" w:rsidP="00216C1B">
            <w:pPr>
              <w:pStyle w:val="MUOverskrift2"/>
              <w:jc w:val="right"/>
              <w:rPr>
                <w:b w:val="0"/>
                <w:color w:val="244061" w:themeColor="accent1" w:themeShade="80"/>
                <w:sz w:val="22"/>
                <w:szCs w:val="22"/>
                <w:u w:val="none"/>
              </w:rPr>
            </w:pPr>
            <w:r w:rsidRPr="0044439B">
              <w:rPr>
                <w:b w:val="0"/>
                <w:color w:val="244061" w:themeColor="accent1" w:themeShade="80"/>
                <w:sz w:val="22"/>
                <w:szCs w:val="22"/>
                <w:u w:val="none"/>
              </w:rPr>
              <w:t>600 BT</w:t>
            </w:r>
          </w:p>
        </w:tc>
        <w:tc>
          <w:tcPr>
            <w:tcW w:w="1453" w:type="dxa"/>
            <w:shd w:val="clear" w:color="auto" w:fill="B8CCE4" w:themeFill="accent1" w:themeFillTint="66"/>
          </w:tcPr>
          <w:p w14:paraId="2F0731DC" w14:textId="77777777" w:rsidR="009C6642" w:rsidRPr="0044439B" w:rsidRDefault="009C6642" w:rsidP="00216C1B">
            <w:pPr>
              <w:pStyle w:val="MUOverskrift2"/>
              <w:jc w:val="center"/>
              <w:rPr>
                <w:b w:val="0"/>
                <w:color w:val="244061" w:themeColor="accent1" w:themeShade="80"/>
                <w:sz w:val="22"/>
                <w:szCs w:val="22"/>
                <w:u w:val="none"/>
              </w:rPr>
            </w:pPr>
            <w:r w:rsidRPr="0044439B">
              <w:rPr>
                <w:b w:val="0"/>
                <w:color w:val="244061" w:themeColor="accent1" w:themeShade="80"/>
                <w:sz w:val="22"/>
                <w:szCs w:val="22"/>
                <w:u w:val="none"/>
              </w:rPr>
              <w:t>0,56</w:t>
            </w:r>
          </w:p>
        </w:tc>
        <w:tc>
          <w:tcPr>
            <w:tcW w:w="2154" w:type="dxa"/>
            <w:shd w:val="clear" w:color="auto" w:fill="B8CCE4" w:themeFill="accent1" w:themeFillTint="66"/>
          </w:tcPr>
          <w:p w14:paraId="42109997" w14:textId="77777777" w:rsidR="009C6642" w:rsidRPr="0044439B" w:rsidRDefault="009C6642" w:rsidP="00216C1B">
            <w:pPr>
              <w:pStyle w:val="MUOverskrift2"/>
              <w:jc w:val="right"/>
              <w:rPr>
                <w:b w:val="0"/>
                <w:color w:val="244061" w:themeColor="accent1" w:themeShade="80"/>
                <w:sz w:val="22"/>
                <w:szCs w:val="22"/>
                <w:u w:val="none"/>
              </w:rPr>
            </w:pPr>
            <w:r w:rsidRPr="0044439B">
              <w:rPr>
                <w:b w:val="0"/>
                <w:color w:val="244061" w:themeColor="accent1" w:themeShade="80"/>
                <w:sz w:val="22"/>
                <w:szCs w:val="22"/>
                <w:u w:val="none"/>
              </w:rPr>
              <w:t>Kr 336,00</w:t>
            </w:r>
          </w:p>
        </w:tc>
        <w:tc>
          <w:tcPr>
            <w:tcW w:w="1809" w:type="dxa"/>
            <w:shd w:val="clear" w:color="auto" w:fill="B8CCE4" w:themeFill="accent1" w:themeFillTint="66"/>
          </w:tcPr>
          <w:p w14:paraId="11E11970" w14:textId="77777777" w:rsidR="009C6642" w:rsidRPr="0044439B" w:rsidRDefault="009C6642" w:rsidP="00216C1B">
            <w:pPr>
              <w:pStyle w:val="MUOverskrift2"/>
              <w:jc w:val="right"/>
              <w:rPr>
                <w:b w:val="0"/>
                <w:color w:val="244061" w:themeColor="accent1" w:themeShade="80"/>
                <w:sz w:val="22"/>
                <w:szCs w:val="22"/>
                <w:u w:val="none"/>
              </w:rPr>
            </w:pPr>
            <w:r w:rsidRPr="0044439B">
              <w:rPr>
                <w:b w:val="0"/>
                <w:color w:val="244061" w:themeColor="accent1" w:themeShade="80"/>
                <w:sz w:val="22"/>
                <w:szCs w:val="22"/>
                <w:u w:val="none"/>
              </w:rPr>
              <w:t>Kr    717,00</w:t>
            </w:r>
          </w:p>
        </w:tc>
      </w:tr>
      <w:tr w:rsidR="009C6642" w14:paraId="2C7A9EE7" w14:textId="77777777" w:rsidTr="00216C1B">
        <w:tc>
          <w:tcPr>
            <w:tcW w:w="1696" w:type="dxa"/>
          </w:tcPr>
          <w:p w14:paraId="37B00F6B" w14:textId="77777777" w:rsidR="009C6642" w:rsidRPr="0044439B" w:rsidRDefault="009C6642" w:rsidP="00216C1B">
            <w:pPr>
              <w:pStyle w:val="MUOverskrift2"/>
              <w:rPr>
                <w:color w:val="244061" w:themeColor="accent1" w:themeShade="80"/>
                <w:sz w:val="22"/>
                <w:szCs w:val="22"/>
                <w:u w:val="none"/>
              </w:rPr>
            </w:pPr>
            <w:r w:rsidRPr="0044439B">
              <w:rPr>
                <w:color w:val="244061" w:themeColor="accent1" w:themeShade="80"/>
                <w:sz w:val="22"/>
                <w:szCs w:val="22"/>
                <w:u w:val="none"/>
              </w:rPr>
              <w:t>For de neste</w:t>
            </w:r>
          </w:p>
        </w:tc>
        <w:tc>
          <w:tcPr>
            <w:tcW w:w="1949" w:type="dxa"/>
          </w:tcPr>
          <w:p w14:paraId="784C546F" w14:textId="77777777" w:rsidR="009C6642" w:rsidRPr="0044439B" w:rsidRDefault="009C6642" w:rsidP="00216C1B">
            <w:pPr>
              <w:pStyle w:val="MUOverskrift2"/>
              <w:jc w:val="right"/>
              <w:rPr>
                <w:b w:val="0"/>
                <w:color w:val="244061" w:themeColor="accent1" w:themeShade="80"/>
                <w:sz w:val="22"/>
                <w:szCs w:val="22"/>
                <w:u w:val="none"/>
              </w:rPr>
            </w:pPr>
            <w:r w:rsidRPr="0044439B">
              <w:rPr>
                <w:b w:val="0"/>
                <w:color w:val="244061" w:themeColor="accent1" w:themeShade="80"/>
                <w:sz w:val="22"/>
                <w:szCs w:val="22"/>
                <w:u w:val="none"/>
              </w:rPr>
              <w:t>800 BT</w:t>
            </w:r>
          </w:p>
        </w:tc>
        <w:tc>
          <w:tcPr>
            <w:tcW w:w="1453" w:type="dxa"/>
          </w:tcPr>
          <w:p w14:paraId="23501AFD" w14:textId="77777777" w:rsidR="009C6642" w:rsidRPr="0044439B" w:rsidRDefault="009C6642" w:rsidP="00216C1B">
            <w:pPr>
              <w:pStyle w:val="MUOverskrift2"/>
              <w:jc w:val="center"/>
              <w:rPr>
                <w:b w:val="0"/>
                <w:color w:val="244061" w:themeColor="accent1" w:themeShade="80"/>
                <w:sz w:val="22"/>
                <w:szCs w:val="22"/>
                <w:u w:val="none"/>
              </w:rPr>
            </w:pPr>
            <w:r w:rsidRPr="0044439B">
              <w:rPr>
                <w:b w:val="0"/>
                <w:color w:val="244061" w:themeColor="accent1" w:themeShade="80"/>
                <w:sz w:val="22"/>
                <w:szCs w:val="22"/>
                <w:u w:val="none"/>
              </w:rPr>
              <w:t>0,33</w:t>
            </w:r>
          </w:p>
        </w:tc>
        <w:tc>
          <w:tcPr>
            <w:tcW w:w="2154" w:type="dxa"/>
          </w:tcPr>
          <w:p w14:paraId="53282EB4" w14:textId="77777777" w:rsidR="009C6642" w:rsidRPr="0044439B" w:rsidRDefault="009C6642" w:rsidP="00216C1B">
            <w:pPr>
              <w:pStyle w:val="MUOverskrift2"/>
              <w:jc w:val="right"/>
              <w:rPr>
                <w:b w:val="0"/>
                <w:color w:val="244061" w:themeColor="accent1" w:themeShade="80"/>
                <w:sz w:val="22"/>
                <w:szCs w:val="22"/>
                <w:u w:val="none"/>
              </w:rPr>
            </w:pPr>
            <w:r w:rsidRPr="0044439B">
              <w:rPr>
                <w:b w:val="0"/>
                <w:color w:val="244061" w:themeColor="accent1" w:themeShade="80"/>
                <w:sz w:val="22"/>
                <w:szCs w:val="22"/>
                <w:u w:val="none"/>
              </w:rPr>
              <w:t>Kr 264,00</w:t>
            </w:r>
          </w:p>
        </w:tc>
        <w:tc>
          <w:tcPr>
            <w:tcW w:w="1809" w:type="dxa"/>
          </w:tcPr>
          <w:p w14:paraId="4794A494" w14:textId="77777777" w:rsidR="009C6642" w:rsidRPr="0044439B" w:rsidRDefault="009C6642" w:rsidP="00216C1B">
            <w:pPr>
              <w:pStyle w:val="MUOverskrift2"/>
              <w:jc w:val="right"/>
              <w:rPr>
                <w:b w:val="0"/>
                <w:color w:val="244061" w:themeColor="accent1" w:themeShade="80"/>
                <w:sz w:val="22"/>
                <w:szCs w:val="22"/>
                <w:u w:val="none"/>
              </w:rPr>
            </w:pPr>
            <w:r w:rsidRPr="0044439B">
              <w:rPr>
                <w:b w:val="0"/>
                <w:color w:val="244061" w:themeColor="accent1" w:themeShade="80"/>
                <w:sz w:val="22"/>
                <w:szCs w:val="22"/>
                <w:u w:val="none"/>
              </w:rPr>
              <w:t>Kr    986,00</w:t>
            </w:r>
          </w:p>
        </w:tc>
      </w:tr>
      <w:tr w:rsidR="009C6642" w14:paraId="289E8162" w14:textId="77777777" w:rsidTr="00216C1B">
        <w:tc>
          <w:tcPr>
            <w:tcW w:w="1696" w:type="dxa"/>
            <w:shd w:val="clear" w:color="auto" w:fill="B8CCE4" w:themeFill="accent1" w:themeFillTint="66"/>
          </w:tcPr>
          <w:p w14:paraId="772ED549" w14:textId="77777777" w:rsidR="009C6642" w:rsidRPr="0044439B" w:rsidRDefault="009C6642" w:rsidP="00216C1B">
            <w:pPr>
              <w:pStyle w:val="MUOverskrift2"/>
              <w:rPr>
                <w:color w:val="244061" w:themeColor="accent1" w:themeShade="80"/>
                <w:sz w:val="22"/>
                <w:szCs w:val="22"/>
                <w:u w:val="none"/>
              </w:rPr>
            </w:pPr>
            <w:r w:rsidRPr="0044439B">
              <w:rPr>
                <w:color w:val="244061" w:themeColor="accent1" w:themeShade="80"/>
                <w:sz w:val="22"/>
                <w:szCs w:val="22"/>
                <w:u w:val="none"/>
              </w:rPr>
              <w:t>For de neste</w:t>
            </w:r>
          </w:p>
        </w:tc>
        <w:tc>
          <w:tcPr>
            <w:tcW w:w="1949" w:type="dxa"/>
            <w:shd w:val="clear" w:color="auto" w:fill="B8CCE4" w:themeFill="accent1" w:themeFillTint="66"/>
          </w:tcPr>
          <w:p w14:paraId="5AB95BC3" w14:textId="77777777" w:rsidR="009C6642" w:rsidRPr="0044439B" w:rsidRDefault="009C6642" w:rsidP="00216C1B">
            <w:pPr>
              <w:pStyle w:val="MUOverskrift2"/>
              <w:jc w:val="right"/>
              <w:rPr>
                <w:b w:val="0"/>
                <w:color w:val="244061" w:themeColor="accent1" w:themeShade="80"/>
                <w:sz w:val="22"/>
                <w:szCs w:val="22"/>
                <w:u w:val="none"/>
              </w:rPr>
            </w:pPr>
            <w:r w:rsidRPr="0044439B">
              <w:rPr>
                <w:b w:val="0"/>
                <w:color w:val="244061" w:themeColor="accent1" w:themeShade="80"/>
                <w:sz w:val="22"/>
                <w:szCs w:val="22"/>
                <w:u w:val="none"/>
              </w:rPr>
              <w:t>1000 BT</w:t>
            </w:r>
          </w:p>
        </w:tc>
        <w:tc>
          <w:tcPr>
            <w:tcW w:w="1453" w:type="dxa"/>
            <w:shd w:val="clear" w:color="auto" w:fill="B8CCE4" w:themeFill="accent1" w:themeFillTint="66"/>
          </w:tcPr>
          <w:p w14:paraId="140226A1" w14:textId="77777777" w:rsidR="009C6642" w:rsidRPr="0044439B" w:rsidRDefault="009C6642" w:rsidP="00216C1B">
            <w:pPr>
              <w:pStyle w:val="MUOverskrift2"/>
              <w:jc w:val="center"/>
              <w:rPr>
                <w:b w:val="0"/>
                <w:color w:val="244061" w:themeColor="accent1" w:themeShade="80"/>
                <w:sz w:val="22"/>
                <w:szCs w:val="22"/>
                <w:u w:val="none"/>
              </w:rPr>
            </w:pPr>
            <w:r w:rsidRPr="0044439B">
              <w:rPr>
                <w:b w:val="0"/>
                <w:color w:val="244061" w:themeColor="accent1" w:themeShade="80"/>
                <w:sz w:val="22"/>
                <w:szCs w:val="22"/>
                <w:u w:val="none"/>
              </w:rPr>
              <w:t>0,19</w:t>
            </w:r>
          </w:p>
        </w:tc>
        <w:tc>
          <w:tcPr>
            <w:tcW w:w="2154" w:type="dxa"/>
            <w:shd w:val="clear" w:color="auto" w:fill="B8CCE4" w:themeFill="accent1" w:themeFillTint="66"/>
          </w:tcPr>
          <w:p w14:paraId="31909959" w14:textId="77777777" w:rsidR="009C6642" w:rsidRPr="0044439B" w:rsidRDefault="009C6642" w:rsidP="00216C1B">
            <w:pPr>
              <w:pStyle w:val="MUOverskrift2"/>
              <w:jc w:val="right"/>
              <w:rPr>
                <w:b w:val="0"/>
                <w:color w:val="244061" w:themeColor="accent1" w:themeShade="80"/>
                <w:sz w:val="22"/>
                <w:szCs w:val="22"/>
                <w:u w:val="none"/>
              </w:rPr>
            </w:pPr>
            <w:r w:rsidRPr="0044439B">
              <w:rPr>
                <w:b w:val="0"/>
                <w:color w:val="244061" w:themeColor="accent1" w:themeShade="80"/>
                <w:sz w:val="22"/>
                <w:szCs w:val="22"/>
                <w:u w:val="none"/>
              </w:rPr>
              <w:t>Kr 190,00</w:t>
            </w:r>
          </w:p>
        </w:tc>
        <w:tc>
          <w:tcPr>
            <w:tcW w:w="1809" w:type="dxa"/>
            <w:shd w:val="clear" w:color="auto" w:fill="B8CCE4" w:themeFill="accent1" w:themeFillTint="66"/>
          </w:tcPr>
          <w:p w14:paraId="1357C147" w14:textId="77777777" w:rsidR="009C6642" w:rsidRPr="0044439B" w:rsidRDefault="009C6642" w:rsidP="00216C1B">
            <w:pPr>
              <w:pStyle w:val="MUOverskrift2"/>
              <w:jc w:val="right"/>
              <w:rPr>
                <w:b w:val="0"/>
                <w:color w:val="244061" w:themeColor="accent1" w:themeShade="80"/>
                <w:sz w:val="22"/>
                <w:szCs w:val="22"/>
                <w:u w:val="none"/>
              </w:rPr>
            </w:pPr>
            <w:r w:rsidRPr="0044439B">
              <w:rPr>
                <w:b w:val="0"/>
                <w:color w:val="244061" w:themeColor="accent1" w:themeShade="80"/>
                <w:sz w:val="22"/>
                <w:szCs w:val="22"/>
                <w:u w:val="none"/>
              </w:rPr>
              <w:t>Kr 1.170,00</w:t>
            </w:r>
          </w:p>
        </w:tc>
      </w:tr>
      <w:tr w:rsidR="009C6642" w14:paraId="68CCCE03" w14:textId="77777777" w:rsidTr="00216C1B">
        <w:tc>
          <w:tcPr>
            <w:tcW w:w="1696" w:type="dxa"/>
          </w:tcPr>
          <w:p w14:paraId="63D6561B" w14:textId="77777777" w:rsidR="009C6642" w:rsidRPr="0044439B" w:rsidRDefault="009C6642" w:rsidP="00216C1B">
            <w:pPr>
              <w:pStyle w:val="MUOverskrift2"/>
              <w:rPr>
                <w:color w:val="244061" w:themeColor="accent1" w:themeShade="80"/>
                <w:sz w:val="22"/>
                <w:szCs w:val="22"/>
                <w:u w:val="none"/>
              </w:rPr>
            </w:pPr>
            <w:r w:rsidRPr="0044439B">
              <w:rPr>
                <w:color w:val="244061" w:themeColor="accent1" w:themeShade="80"/>
                <w:sz w:val="22"/>
                <w:szCs w:val="22"/>
                <w:u w:val="none"/>
              </w:rPr>
              <w:t>For de neste</w:t>
            </w:r>
          </w:p>
        </w:tc>
        <w:tc>
          <w:tcPr>
            <w:tcW w:w="1949" w:type="dxa"/>
          </w:tcPr>
          <w:p w14:paraId="30B22AEB" w14:textId="77777777" w:rsidR="009C6642" w:rsidRPr="0044439B" w:rsidRDefault="009C6642" w:rsidP="00216C1B">
            <w:pPr>
              <w:pStyle w:val="MUOverskrift2"/>
              <w:jc w:val="right"/>
              <w:rPr>
                <w:b w:val="0"/>
                <w:color w:val="244061" w:themeColor="accent1" w:themeShade="80"/>
                <w:sz w:val="22"/>
                <w:szCs w:val="22"/>
                <w:u w:val="none"/>
              </w:rPr>
            </w:pPr>
            <w:r w:rsidRPr="0044439B">
              <w:rPr>
                <w:b w:val="0"/>
                <w:color w:val="244061" w:themeColor="accent1" w:themeShade="80"/>
                <w:sz w:val="22"/>
                <w:szCs w:val="22"/>
                <w:u w:val="none"/>
              </w:rPr>
              <w:t>2000 BT</w:t>
            </w:r>
          </w:p>
        </w:tc>
        <w:tc>
          <w:tcPr>
            <w:tcW w:w="1453" w:type="dxa"/>
          </w:tcPr>
          <w:p w14:paraId="3E253C6F" w14:textId="77777777" w:rsidR="009C6642" w:rsidRPr="0044439B" w:rsidRDefault="009C6642" w:rsidP="00216C1B">
            <w:pPr>
              <w:pStyle w:val="MUOverskrift2"/>
              <w:jc w:val="center"/>
              <w:rPr>
                <w:b w:val="0"/>
                <w:color w:val="244061" w:themeColor="accent1" w:themeShade="80"/>
                <w:sz w:val="22"/>
                <w:szCs w:val="22"/>
                <w:u w:val="none"/>
              </w:rPr>
            </w:pPr>
            <w:r w:rsidRPr="0044439B">
              <w:rPr>
                <w:b w:val="0"/>
                <w:color w:val="244061" w:themeColor="accent1" w:themeShade="80"/>
                <w:sz w:val="22"/>
                <w:szCs w:val="22"/>
                <w:u w:val="none"/>
              </w:rPr>
              <w:t>0,21</w:t>
            </w:r>
          </w:p>
        </w:tc>
        <w:tc>
          <w:tcPr>
            <w:tcW w:w="2154" w:type="dxa"/>
          </w:tcPr>
          <w:p w14:paraId="358C379B" w14:textId="77777777" w:rsidR="009C6642" w:rsidRPr="0044439B" w:rsidRDefault="009C6642" w:rsidP="00216C1B">
            <w:pPr>
              <w:pStyle w:val="MUOverskrift2"/>
              <w:jc w:val="right"/>
              <w:rPr>
                <w:b w:val="0"/>
                <w:color w:val="244061" w:themeColor="accent1" w:themeShade="80"/>
                <w:sz w:val="22"/>
                <w:szCs w:val="22"/>
                <w:u w:val="none"/>
              </w:rPr>
            </w:pPr>
            <w:r w:rsidRPr="0044439B">
              <w:rPr>
                <w:b w:val="0"/>
                <w:color w:val="244061" w:themeColor="accent1" w:themeShade="80"/>
                <w:sz w:val="22"/>
                <w:szCs w:val="22"/>
                <w:u w:val="none"/>
              </w:rPr>
              <w:t>Kr 420,00</w:t>
            </w:r>
          </w:p>
        </w:tc>
        <w:tc>
          <w:tcPr>
            <w:tcW w:w="1809" w:type="dxa"/>
          </w:tcPr>
          <w:p w14:paraId="5F3E0182" w14:textId="77777777" w:rsidR="009C6642" w:rsidRPr="0044439B" w:rsidRDefault="009C6642" w:rsidP="00216C1B">
            <w:pPr>
              <w:pStyle w:val="MUOverskrift2"/>
              <w:jc w:val="right"/>
              <w:rPr>
                <w:b w:val="0"/>
                <w:color w:val="244061" w:themeColor="accent1" w:themeShade="80"/>
                <w:sz w:val="22"/>
                <w:szCs w:val="22"/>
                <w:u w:val="none"/>
              </w:rPr>
            </w:pPr>
            <w:r w:rsidRPr="0044439B">
              <w:rPr>
                <w:b w:val="0"/>
                <w:color w:val="244061" w:themeColor="accent1" w:themeShade="80"/>
                <w:sz w:val="22"/>
                <w:szCs w:val="22"/>
                <w:u w:val="none"/>
              </w:rPr>
              <w:t>Kr 1.586,00</w:t>
            </w:r>
          </w:p>
        </w:tc>
      </w:tr>
      <w:tr w:rsidR="009C6642" w14:paraId="1C8F3585" w14:textId="77777777" w:rsidTr="00216C1B">
        <w:tc>
          <w:tcPr>
            <w:tcW w:w="1696" w:type="dxa"/>
            <w:shd w:val="clear" w:color="auto" w:fill="B8CCE4" w:themeFill="accent1" w:themeFillTint="66"/>
          </w:tcPr>
          <w:p w14:paraId="1408379D" w14:textId="77777777" w:rsidR="009C6642" w:rsidRPr="0044439B" w:rsidRDefault="009C6642" w:rsidP="00216C1B">
            <w:pPr>
              <w:pStyle w:val="MUOverskrift2"/>
              <w:rPr>
                <w:color w:val="244061" w:themeColor="accent1" w:themeShade="80"/>
                <w:sz w:val="22"/>
                <w:szCs w:val="22"/>
                <w:u w:val="none"/>
              </w:rPr>
            </w:pPr>
            <w:r w:rsidRPr="0044439B">
              <w:rPr>
                <w:color w:val="244061" w:themeColor="accent1" w:themeShade="80"/>
                <w:sz w:val="22"/>
                <w:szCs w:val="22"/>
                <w:u w:val="none"/>
              </w:rPr>
              <w:t>For de neste</w:t>
            </w:r>
          </w:p>
        </w:tc>
        <w:tc>
          <w:tcPr>
            <w:tcW w:w="1949" w:type="dxa"/>
            <w:shd w:val="clear" w:color="auto" w:fill="B8CCE4" w:themeFill="accent1" w:themeFillTint="66"/>
          </w:tcPr>
          <w:p w14:paraId="1A4A3271" w14:textId="77777777" w:rsidR="009C6642" w:rsidRPr="0044439B" w:rsidRDefault="009C6642" w:rsidP="00216C1B">
            <w:pPr>
              <w:pStyle w:val="MUOverskrift2"/>
              <w:jc w:val="right"/>
              <w:rPr>
                <w:b w:val="0"/>
                <w:color w:val="244061" w:themeColor="accent1" w:themeShade="80"/>
                <w:sz w:val="22"/>
                <w:szCs w:val="22"/>
                <w:u w:val="none"/>
              </w:rPr>
            </w:pPr>
            <w:r w:rsidRPr="0044439B">
              <w:rPr>
                <w:b w:val="0"/>
                <w:color w:val="244061" w:themeColor="accent1" w:themeShade="80"/>
                <w:sz w:val="22"/>
                <w:szCs w:val="22"/>
                <w:u w:val="none"/>
              </w:rPr>
              <w:t>5000 BT</w:t>
            </w:r>
          </w:p>
        </w:tc>
        <w:tc>
          <w:tcPr>
            <w:tcW w:w="1453" w:type="dxa"/>
            <w:shd w:val="clear" w:color="auto" w:fill="B8CCE4" w:themeFill="accent1" w:themeFillTint="66"/>
          </w:tcPr>
          <w:p w14:paraId="2B7DD991" w14:textId="77777777" w:rsidR="009C6642" w:rsidRPr="0044439B" w:rsidRDefault="009C6642" w:rsidP="00216C1B">
            <w:pPr>
              <w:pStyle w:val="MUOverskrift2"/>
              <w:jc w:val="center"/>
              <w:rPr>
                <w:b w:val="0"/>
                <w:color w:val="244061" w:themeColor="accent1" w:themeShade="80"/>
                <w:sz w:val="22"/>
                <w:szCs w:val="22"/>
                <w:u w:val="none"/>
              </w:rPr>
            </w:pPr>
            <w:r w:rsidRPr="0044439B">
              <w:rPr>
                <w:b w:val="0"/>
                <w:color w:val="244061" w:themeColor="accent1" w:themeShade="80"/>
                <w:sz w:val="22"/>
                <w:szCs w:val="22"/>
                <w:u w:val="none"/>
              </w:rPr>
              <w:t>0,21</w:t>
            </w:r>
          </w:p>
        </w:tc>
        <w:tc>
          <w:tcPr>
            <w:tcW w:w="2154" w:type="dxa"/>
            <w:shd w:val="clear" w:color="auto" w:fill="B8CCE4" w:themeFill="accent1" w:themeFillTint="66"/>
          </w:tcPr>
          <w:p w14:paraId="16105237" w14:textId="77777777" w:rsidR="009C6642" w:rsidRPr="0044439B" w:rsidRDefault="009C6642" w:rsidP="00216C1B">
            <w:pPr>
              <w:pStyle w:val="MUOverskrift2"/>
              <w:jc w:val="right"/>
              <w:rPr>
                <w:b w:val="0"/>
                <w:color w:val="244061" w:themeColor="accent1" w:themeShade="80"/>
                <w:sz w:val="22"/>
                <w:szCs w:val="22"/>
                <w:u w:val="none"/>
              </w:rPr>
            </w:pPr>
            <w:r w:rsidRPr="0044439B">
              <w:rPr>
                <w:b w:val="0"/>
                <w:color w:val="244061" w:themeColor="accent1" w:themeShade="80"/>
                <w:sz w:val="22"/>
                <w:szCs w:val="22"/>
                <w:u w:val="none"/>
              </w:rPr>
              <w:t xml:space="preserve">      Kr 1.050,00</w:t>
            </w:r>
          </w:p>
        </w:tc>
        <w:tc>
          <w:tcPr>
            <w:tcW w:w="1809" w:type="dxa"/>
            <w:shd w:val="clear" w:color="auto" w:fill="B8CCE4" w:themeFill="accent1" w:themeFillTint="66"/>
          </w:tcPr>
          <w:p w14:paraId="0B2EC6D9" w14:textId="77777777" w:rsidR="009C6642" w:rsidRPr="0044439B" w:rsidRDefault="009C6642" w:rsidP="00216C1B">
            <w:pPr>
              <w:pStyle w:val="MUOverskrift2"/>
              <w:jc w:val="right"/>
              <w:rPr>
                <w:b w:val="0"/>
                <w:color w:val="244061" w:themeColor="accent1" w:themeShade="80"/>
                <w:sz w:val="22"/>
                <w:szCs w:val="22"/>
                <w:u w:val="none"/>
              </w:rPr>
            </w:pPr>
            <w:r w:rsidRPr="0044439B">
              <w:rPr>
                <w:b w:val="0"/>
                <w:color w:val="244061" w:themeColor="accent1" w:themeShade="80"/>
                <w:sz w:val="22"/>
                <w:szCs w:val="22"/>
                <w:u w:val="none"/>
              </w:rPr>
              <w:t>Kr 2.626,00</w:t>
            </w:r>
          </w:p>
        </w:tc>
      </w:tr>
      <w:tr w:rsidR="009C6642" w14:paraId="3CDFCD9D" w14:textId="77777777" w:rsidTr="00216C1B">
        <w:tc>
          <w:tcPr>
            <w:tcW w:w="1696" w:type="dxa"/>
          </w:tcPr>
          <w:p w14:paraId="3D04FC1E" w14:textId="77777777" w:rsidR="009C6642" w:rsidRPr="0044439B" w:rsidRDefault="009C6642" w:rsidP="00216C1B">
            <w:pPr>
              <w:pStyle w:val="MUOverskrift2"/>
              <w:rPr>
                <w:color w:val="244061" w:themeColor="accent1" w:themeShade="80"/>
                <w:sz w:val="22"/>
                <w:szCs w:val="22"/>
                <w:u w:val="none"/>
              </w:rPr>
            </w:pPr>
            <w:r w:rsidRPr="0044439B">
              <w:rPr>
                <w:color w:val="244061" w:themeColor="accent1" w:themeShade="80"/>
                <w:sz w:val="22"/>
                <w:szCs w:val="22"/>
                <w:u w:val="none"/>
              </w:rPr>
              <w:t>For de neste</w:t>
            </w:r>
          </w:p>
        </w:tc>
        <w:tc>
          <w:tcPr>
            <w:tcW w:w="1949" w:type="dxa"/>
          </w:tcPr>
          <w:p w14:paraId="0348EBB6" w14:textId="77777777" w:rsidR="009C6642" w:rsidRPr="0044439B" w:rsidRDefault="009C6642" w:rsidP="00216C1B">
            <w:pPr>
              <w:pStyle w:val="MUOverskrift2"/>
              <w:jc w:val="right"/>
              <w:rPr>
                <w:b w:val="0"/>
                <w:color w:val="244061" w:themeColor="accent1" w:themeShade="80"/>
                <w:sz w:val="22"/>
                <w:szCs w:val="22"/>
                <w:u w:val="none"/>
              </w:rPr>
            </w:pPr>
            <w:r w:rsidRPr="0044439B">
              <w:rPr>
                <w:b w:val="0"/>
                <w:color w:val="244061" w:themeColor="accent1" w:themeShade="80"/>
                <w:sz w:val="22"/>
                <w:szCs w:val="22"/>
                <w:u w:val="none"/>
              </w:rPr>
              <w:t>10000 BT</w:t>
            </w:r>
          </w:p>
        </w:tc>
        <w:tc>
          <w:tcPr>
            <w:tcW w:w="1453" w:type="dxa"/>
          </w:tcPr>
          <w:p w14:paraId="1F874C4F" w14:textId="77777777" w:rsidR="009C6642" w:rsidRPr="0044439B" w:rsidRDefault="009C6642" w:rsidP="00216C1B">
            <w:pPr>
              <w:pStyle w:val="MUOverskrift2"/>
              <w:jc w:val="center"/>
              <w:rPr>
                <w:b w:val="0"/>
                <w:color w:val="244061" w:themeColor="accent1" w:themeShade="80"/>
                <w:sz w:val="22"/>
                <w:szCs w:val="22"/>
                <w:u w:val="none"/>
              </w:rPr>
            </w:pPr>
            <w:r w:rsidRPr="0044439B">
              <w:rPr>
                <w:b w:val="0"/>
                <w:color w:val="244061" w:themeColor="accent1" w:themeShade="80"/>
                <w:sz w:val="22"/>
                <w:szCs w:val="22"/>
                <w:u w:val="none"/>
              </w:rPr>
              <w:t>0,15</w:t>
            </w:r>
          </w:p>
        </w:tc>
        <w:tc>
          <w:tcPr>
            <w:tcW w:w="2154" w:type="dxa"/>
          </w:tcPr>
          <w:p w14:paraId="2487261B" w14:textId="77777777" w:rsidR="009C6642" w:rsidRPr="0044439B" w:rsidRDefault="009C6642" w:rsidP="00216C1B">
            <w:pPr>
              <w:pStyle w:val="MUOverskrift2"/>
              <w:jc w:val="right"/>
              <w:rPr>
                <w:b w:val="0"/>
                <w:color w:val="244061" w:themeColor="accent1" w:themeShade="80"/>
                <w:sz w:val="22"/>
                <w:szCs w:val="22"/>
                <w:u w:val="none"/>
              </w:rPr>
            </w:pPr>
            <w:r w:rsidRPr="0044439B">
              <w:rPr>
                <w:b w:val="0"/>
                <w:color w:val="244061" w:themeColor="accent1" w:themeShade="80"/>
                <w:sz w:val="22"/>
                <w:szCs w:val="22"/>
                <w:u w:val="none"/>
              </w:rPr>
              <w:t>Kr 1.500,00</w:t>
            </w:r>
          </w:p>
        </w:tc>
        <w:tc>
          <w:tcPr>
            <w:tcW w:w="1809" w:type="dxa"/>
          </w:tcPr>
          <w:p w14:paraId="6FCD9526" w14:textId="77777777" w:rsidR="009C6642" w:rsidRPr="0044439B" w:rsidRDefault="009C6642" w:rsidP="00216C1B">
            <w:pPr>
              <w:pStyle w:val="MUOverskrift2"/>
              <w:jc w:val="right"/>
              <w:rPr>
                <w:b w:val="0"/>
                <w:color w:val="244061" w:themeColor="accent1" w:themeShade="80"/>
                <w:sz w:val="22"/>
                <w:szCs w:val="22"/>
                <w:u w:val="none"/>
              </w:rPr>
            </w:pPr>
            <w:r w:rsidRPr="0044439B">
              <w:rPr>
                <w:b w:val="0"/>
                <w:color w:val="244061" w:themeColor="accent1" w:themeShade="80"/>
                <w:sz w:val="22"/>
                <w:szCs w:val="22"/>
                <w:u w:val="none"/>
              </w:rPr>
              <w:t>Kr 4.127,00</w:t>
            </w:r>
          </w:p>
        </w:tc>
      </w:tr>
      <w:tr w:rsidR="009C6642" w14:paraId="62531BA1" w14:textId="77777777" w:rsidTr="00216C1B">
        <w:tc>
          <w:tcPr>
            <w:tcW w:w="1696" w:type="dxa"/>
            <w:shd w:val="clear" w:color="auto" w:fill="B8CCE4" w:themeFill="accent1" w:themeFillTint="66"/>
          </w:tcPr>
          <w:p w14:paraId="70DFCEC8" w14:textId="77777777" w:rsidR="009C6642" w:rsidRPr="0044439B" w:rsidRDefault="009C6642" w:rsidP="00216C1B">
            <w:pPr>
              <w:pStyle w:val="MUOverskrift2"/>
              <w:rPr>
                <w:color w:val="244061" w:themeColor="accent1" w:themeShade="80"/>
                <w:sz w:val="22"/>
                <w:szCs w:val="22"/>
                <w:u w:val="none"/>
              </w:rPr>
            </w:pPr>
            <w:r w:rsidRPr="0044439B">
              <w:rPr>
                <w:color w:val="244061" w:themeColor="accent1" w:themeShade="80"/>
                <w:sz w:val="22"/>
                <w:szCs w:val="22"/>
                <w:u w:val="none"/>
              </w:rPr>
              <w:t>Alt over</w:t>
            </w:r>
          </w:p>
        </w:tc>
        <w:tc>
          <w:tcPr>
            <w:tcW w:w="1949" w:type="dxa"/>
            <w:shd w:val="clear" w:color="auto" w:fill="B8CCE4" w:themeFill="accent1" w:themeFillTint="66"/>
          </w:tcPr>
          <w:p w14:paraId="550CCB30" w14:textId="77777777" w:rsidR="009C6642" w:rsidRPr="0044439B" w:rsidRDefault="009C6642" w:rsidP="00216C1B">
            <w:pPr>
              <w:pStyle w:val="MUOverskrift2"/>
              <w:jc w:val="right"/>
              <w:rPr>
                <w:b w:val="0"/>
                <w:color w:val="244061" w:themeColor="accent1" w:themeShade="80"/>
                <w:sz w:val="22"/>
                <w:szCs w:val="22"/>
                <w:u w:val="none"/>
              </w:rPr>
            </w:pPr>
            <w:r w:rsidRPr="0044439B">
              <w:rPr>
                <w:b w:val="0"/>
                <w:color w:val="244061" w:themeColor="accent1" w:themeShade="80"/>
                <w:sz w:val="22"/>
                <w:szCs w:val="22"/>
                <w:u w:val="none"/>
              </w:rPr>
              <w:t>20000 BT</w:t>
            </w:r>
          </w:p>
        </w:tc>
        <w:tc>
          <w:tcPr>
            <w:tcW w:w="1453" w:type="dxa"/>
            <w:shd w:val="clear" w:color="auto" w:fill="B8CCE4" w:themeFill="accent1" w:themeFillTint="66"/>
          </w:tcPr>
          <w:p w14:paraId="66DBC614" w14:textId="77777777" w:rsidR="009C6642" w:rsidRPr="0044439B" w:rsidRDefault="009C6642" w:rsidP="00216C1B">
            <w:pPr>
              <w:pStyle w:val="MUOverskrift2"/>
              <w:jc w:val="center"/>
              <w:rPr>
                <w:b w:val="0"/>
                <w:color w:val="244061" w:themeColor="accent1" w:themeShade="80"/>
                <w:sz w:val="22"/>
                <w:szCs w:val="22"/>
                <w:u w:val="none"/>
              </w:rPr>
            </w:pPr>
            <w:r w:rsidRPr="0044439B">
              <w:rPr>
                <w:b w:val="0"/>
                <w:color w:val="244061" w:themeColor="accent1" w:themeShade="80"/>
                <w:sz w:val="22"/>
                <w:szCs w:val="22"/>
                <w:u w:val="none"/>
              </w:rPr>
              <w:t>0,14</w:t>
            </w:r>
          </w:p>
        </w:tc>
        <w:tc>
          <w:tcPr>
            <w:tcW w:w="2154" w:type="dxa"/>
            <w:shd w:val="clear" w:color="auto" w:fill="B8CCE4" w:themeFill="accent1" w:themeFillTint="66"/>
          </w:tcPr>
          <w:p w14:paraId="184ADEB6" w14:textId="77777777" w:rsidR="009C6642" w:rsidRPr="0044439B" w:rsidRDefault="009C6642" w:rsidP="00216C1B">
            <w:pPr>
              <w:pStyle w:val="MUOverskrift2"/>
              <w:jc w:val="right"/>
              <w:rPr>
                <w:b w:val="0"/>
                <w:color w:val="244061" w:themeColor="accent1" w:themeShade="80"/>
                <w:sz w:val="22"/>
                <w:szCs w:val="22"/>
                <w:u w:val="none"/>
              </w:rPr>
            </w:pPr>
            <w:r w:rsidRPr="0044439B">
              <w:rPr>
                <w:b w:val="0"/>
                <w:color w:val="244061" w:themeColor="accent1" w:themeShade="80"/>
                <w:sz w:val="22"/>
                <w:szCs w:val="22"/>
                <w:u w:val="none"/>
              </w:rPr>
              <w:t xml:space="preserve">Kr 2.800,00 </w:t>
            </w:r>
          </w:p>
        </w:tc>
        <w:tc>
          <w:tcPr>
            <w:tcW w:w="1809" w:type="dxa"/>
            <w:shd w:val="clear" w:color="auto" w:fill="B8CCE4" w:themeFill="accent1" w:themeFillTint="66"/>
          </w:tcPr>
          <w:p w14:paraId="0B4E9FBF" w14:textId="77777777" w:rsidR="009C6642" w:rsidRPr="0044439B" w:rsidRDefault="009C6642" w:rsidP="00216C1B">
            <w:pPr>
              <w:pStyle w:val="MUOverskrift2"/>
              <w:jc w:val="right"/>
              <w:rPr>
                <w:b w:val="0"/>
                <w:color w:val="244061" w:themeColor="accent1" w:themeShade="80"/>
                <w:sz w:val="22"/>
                <w:szCs w:val="22"/>
                <w:u w:val="none"/>
              </w:rPr>
            </w:pPr>
          </w:p>
        </w:tc>
      </w:tr>
    </w:tbl>
    <w:p w14:paraId="2957E700" w14:textId="77777777" w:rsidR="009C6642" w:rsidRPr="002C104B" w:rsidRDefault="009C6642" w:rsidP="009C6642">
      <w:pPr>
        <w:pStyle w:val="MUOverskrift2"/>
        <w:rPr>
          <w:b w:val="0"/>
          <w:sz w:val="24"/>
          <w:u w:val="none"/>
        </w:rPr>
      </w:pPr>
    </w:p>
    <w:p w14:paraId="2C45B9FA" w14:textId="77777777" w:rsidR="009C6642" w:rsidRPr="002C104B" w:rsidRDefault="009C6642" w:rsidP="009C6642">
      <w:pPr>
        <w:pStyle w:val="MUOverskrift2"/>
        <w:rPr>
          <w:b w:val="0"/>
          <w:sz w:val="24"/>
          <w:u w:val="none"/>
        </w:rPr>
      </w:pPr>
      <w:r w:rsidRPr="002C104B">
        <w:rPr>
          <w:b w:val="0"/>
          <w:sz w:val="24"/>
          <w:u w:val="none"/>
        </w:rPr>
        <w:t xml:space="preserve"> </w:t>
      </w:r>
    </w:p>
    <w:p w14:paraId="09FC7088" w14:textId="77777777" w:rsidR="009C6642" w:rsidRPr="002C104B" w:rsidRDefault="009C6642" w:rsidP="009C6642">
      <w:pPr>
        <w:pStyle w:val="MUOverskrift2"/>
        <w:rPr>
          <w:sz w:val="24"/>
          <w:u w:val="none"/>
        </w:rPr>
      </w:pPr>
      <w:r w:rsidRPr="002C104B">
        <w:rPr>
          <w:sz w:val="24"/>
          <w:u w:val="none"/>
        </w:rPr>
        <w:t xml:space="preserve">§5  Rabattordninger </w:t>
      </w:r>
    </w:p>
    <w:p w14:paraId="3475DA8A" w14:textId="77777777" w:rsidR="009C6642" w:rsidRPr="002C104B" w:rsidRDefault="009C6642" w:rsidP="009C6642">
      <w:pPr>
        <w:pStyle w:val="MUOverskrift2"/>
        <w:rPr>
          <w:b w:val="0"/>
          <w:sz w:val="24"/>
          <w:u w:val="none"/>
        </w:rPr>
      </w:pPr>
      <w:r w:rsidRPr="002C104B">
        <w:rPr>
          <w:b w:val="0"/>
          <w:sz w:val="24"/>
          <w:u w:val="none"/>
        </w:rPr>
        <w:t xml:space="preserve"> </w:t>
      </w:r>
    </w:p>
    <w:p w14:paraId="284D9E66" w14:textId="77777777" w:rsidR="009C6642" w:rsidRPr="002C104B" w:rsidRDefault="009C6642" w:rsidP="009C6642">
      <w:pPr>
        <w:pStyle w:val="MUOverskrift2"/>
        <w:rPr>
          <w:b w:val="0"/>
          <w:sz w:val="24"/>
          <w:u w:val="none"/>
        </w:rPr>
      </w:pPr>
      <w:r w:rsidRPr="002C104B">
        <w:rPr>
          <w:b w:val="0"/>
          <w:sz w:val="24"/>
          <w:u w:val="none"/>
        </w:rPr>
        <w:t xml:space="preserve">Fartøyer i fast rute kan innrømmes rabatt etter avtale med Berlevåg Havn KF </w:t>
      </w:r>
    </w:p>
    <w:p w14:paraId="44C286B9" w14:textId="77777777" w:rsidR="009C6642" w:rsidRPr="002C104B" w:rsidRDefault="009C6642" w:rsidP="009C6642">
      <w:pPr>
        <w:pStyle w:val="MUOverskrift2"/>
        <w:rPr>
          <w:b w:val="0"/>
          <w:sz w:val="24"/>
          <w:u w:val="none"/>
        </w:rPr>
      </w:pPr>
      <w:r w:rsidRPr="002C104B">
        <w:rPr>
          <w:b w:val="0"/>
          <w:sz w:val="24"/>
          <w:u w:val="none"/>
        </w:rPr>
        <w:t xml:space="preserve"> </w:t>
      </w:r>
    </w:p>
    <w:p w14:paraId="75B72E9C" w14:textId="77777777" w:rsidR="009C6642" w:rsidRPr="002C104B" w:rsidRDefault="009C6642" w:rsidP="009C6642">
      <w:pPr>
        <w:pStyle w:val="MUOverskrift2"/>
        <w:rPr>
          <w:b w:val="0"/>
          <w:sz w:val="24"/>
          <w:u w:val="none"/>
        </w:rPr>
      </w:pPr>
      <w:r w:rsidRPr="002C104B">
        <w:rPr>
          <w:b w:val="0"/>
          <w:sz w:val="24"/>
          <w:u w:val="none"/>
        </w:rPr>
        <w:t xml:space="preserve">Fiskefartøy med største lengde over 15 meter skal betale maksimalt for 4 anløp per kalendermåned. </w:t>
      </w:r>
    </w:p>
    <w:p w14:paraId="0F841AD9" w14:textId="77777777" w:rsidR="009C6642" w:rsidRPr="002C104B" w:rsidRDefault="009C6642" w:rsidP="009C6642">
      <w:pPr>
        <w:pStyle w:val="MUOverskrift2"/>
        <w:rPr>
          <w:b w:val="0"/>
          <w:sz w:val="24"/>
          <w:u w:val="none"/>
        </w:rPr>
      </w:pPr>
      <w:r w:rsidRPr="002C104B">
        <w:rPr>
          <w:b w:val="0"/>
          <w:sz w:val="24"/>
          <w:u w:val="none"/>
        </w:rPr>
        <w:t xml:space="preserve"> </w:t>
      </w:r>
    </w:p>
    <w:p w14:paraId="5A06BA31" w14:textId="77777777" w:rsidR="009C6642" w:rsidRPr="002C104B" w:rsidRDefault="009C6642" w:rsidP="009C6642">
      <w:pPr>
        <w:pStyle w:val="MUOverskrift2"/>
        <w:rPr>
          <w:b w:val="0"/>
          <w:sz w:val="24"/>
          <w:u w:val="none"/>
        </w:rPr>
      </w:pPr>
      <w:r w:rsidRPr="002C104B">
        <w:rPr>
          <w:b w:val="0"/>
          <w:sz w:val="24"/>
          <w:u w:val="none"/>
        </w:rPr>
        <w:t xml:space="preserve">Fartøy som er registrert med en ESI-indeks (Environmental Ship Index) fra WPCI (World Port Climate Initiative) gis rabatt på farvannsavgiften med 25 % dersom ESI-indeks er 50 poeng eller høyere. Rabatten beregnes av betalbar avgift, forutsatt at fartøyet har gyldig ESI-sertifikat og at ESIregistreringen er forhåndsmeldt til havnen.  </w:t>
      </w:r>
    </w:p>
    <w:p w14:paraId="4F21CEF4" w14:textId="77777777" w:rsidR="009C6642" w:rsidRPr="002C104B" w:rsidRDefault="009C6642" w:rsidP="009C6642">
      <w:pPr>
        <w:pStyle w:val="MUOverskrift2"/>
        <w:rPr>
          <w:b w:val="0"/>
          <w:sz w:val="24"/>
          <w:u w:val="none"/>
        </w:rPr>
      </w:pPr>
      <w:r w:rsidRPr="002C104B">
        <w:rPr>
          <w:b w:val="0"/>
          <w:sz w:val="24"/>
          <w:u w:val="none"/>
        </w:rPr>
        <w:t xml:space="preserve"> </w:t>
      </w:r>
    </w:p>
    <w:p w14:paraId="5F0D48B8" w14:textId="77777777" w:rsidR="009C6642" w:rsidRPr="002C104B" w:rsidRDefault="009C6642" w:rsidP="009C6642">
      <w:pPr>
        <w:pStyle w:val="MUOverskrift2"/>
        <w:rPr>
          <w:b w:val="0"/>
          <w:sz w:val="24"/>
          <w:u w:val="none"/>
        </w:rPr>
      </w:pPr>
      <w:r w:rsidRPr="002C104B">
        <w:rPr>
          <w:b w:val="0"/>
          <w:sz w:val="24"/>
          <w:u w:val="none"/>
        </w:rPr>
        <w:t xml:space="preserve"> </w:t>
      </w:r>
    </w:p>
    <w:p w14:paraId="1BABB222" w14:textId="77777777" w:rsidR="009C6642" w:rsidRPr="002C104B" w:rsidRDefault="009C6642" w:rsidP="009C6642">
      <w:pPr>
        <w:pStyle w:val="MUOverskrift2"/>
        <w:rPr>
          <w:sz w:val="24"/>
          <w:u w:val="none"/>
        </w:rPr>
      </w:pPr>
      <w:r w:rsidRPr="002C104B">
        <w:rPr>
          <w:sz w:val="24"/>
          <w:u w:val="none"/>
        </w:rPr>
        <w:t xml:space="preserve">§ 6  Ikrafttredelse og opphevelse </w:t>
      </w:r>
    </w:p>
    <w:p w14:paraId="24DD7C6C" w14:textId="77777777" w:rsidR="009C6642" w:rsidRPr="002C104B" w:rsidRDefault="009C6642" w:rsidP="009C6642">
      <w:pPr>
        <w:pStyle w:val="MUOverskrift2"/>
        <w:rPr>
          <w:b w:val="0"/>
          <w:sz w:val="24"/>
          <w:u w:val="none"/>
        </w:rPr>
      </w:pPr>
      <w:r w:rsidRPr="002C104B">
        <w:rPr>
          <w:b w:val="0"/>
          <w:sz w:val="24"/>
          <w:u w:val="none"/>
        </w:rPr>
        <w:t xml:space="preserve"> </w:t>
      </w:r>
    </w:p>
    <w:p w14:paraId="5FFB0C4E" w14:textId="77777777" w:rsidR="009C6642" w:rsidRPr="002C104B" w:rsidRDefault="009C6642" w:rsidP="009C6642">
      <w:pPr>
        <w:pStyle w:val="MUOverskrift2"/>
        <w:rPr>
          <w:b w:val="0"/>
          <w:sz w:val="24"/>
          <w:u w:val="none"/>
        </w:rPr>
      </w:pPr>
      <w:r w:rsidRPr="002C104B">
        <w:rPr>
          <w:b w:val="0"/>
          <w:sz w:val="24"/>
          <w:u w:val="none"/>
        </w:rPr>
        <w:t xml:space="preserve"> Denne forskrift trer i kraft fra 1.4.2020 </w:t>
      </w:r>
    </w:p>
    <w:p w14:paraId="3D13FAB5" w14:textId="77777777" w:rsidR="009C6642" w:rsidRPr="002C104B" w:rsidRDefault="009C6642" w:rsidP="009C6642">
      <w:pPr>
        <w:pStyle w:val="MUOverskrift2"/>
        <w:rPr>
          <w:b w:val="0"/>
          <w:sz w:val="24"/>
          <w:u w:val="none"/>
        </w:rPr>
      </w:pPr>
      <w:r w:rsidRPr="002C104B">
        <w:rPr>
          <w:b w:val="0"/>
          <w:sz w:val="24"/>
          <w:u w:val="none"/>
        </w:rPr>
        <w:t xml:space="preserve"> </w:t>
      </w:r>
    </w:p>
    <w:p w14:paraId="4285BA96" w14:textId="77777777" w:rsidR="009C6642" w:rsidRPr="002C104B" w:rsidRDefault="009C6642" w:rsidP="009C6642">
      <w:pPr>
        <w:pStyle w:val="MUOverskrift2"/>
        <w:rPr>
          <w:b w:val="0"/>
          <w:sz w:val="24"/>
          <w:u w:val="none"/>
        </w:rPr>
      </w:pPr>
      <w:r w:rsidRPr="002C104B">
        <w:rPr>
          <w:b w:val="0"/>
          <w:sz w:val="24"/>
          <w:u w:val="none"/>
        </w:rPr>
        <w:lastRenderedPageBreak/>
        <w:t xml:space="preserve">Fra samme dato oppheves: «Forskrift om anløpsavgift fastsatt av Berlevåg Kommunestyre 18.2.2016 med hjemmel av lov 17.april 2009 nr 19 om havner og farvann §25» </w:t>
      </w:r>
    </w:p>
    <w:p w14:paraId="1F53D540" w14:textId="77777777" w:rsidR="009C6642" w:rsidRPr="002C104B" w:rsidRDefault="009C6642" w:rsidP="009C6642">
      <w:pPr>
        <w:pStyle w:val="MUOverskrift2"/>
        <w:rPr>
          <w:b w:val="0"/>
          <w:sz w:val="24"/>
          <w:u w:val="none"/>
        </w:rPr>
      </w:pPr>
      <w:r w:rsidRPr="002C104B">
        <w:rPr>
          <w:b w:val="0"/>
          <w:sz w:val="24"/>
          <w:u w:val="none"/>
        </w:rPr>
        <w:t xml:space="preserve"> </w:t>
      </w:r>
    </w:p>
    <w:p w14:paraId="6E28BA09" w14:textId="77777777" w:rsidR="009C6642" w:rsidRPr="002C104B" w:rsidRDefault="009C6642" w:rsidP="009C6642">
      <w:pPr>
        <w:pStyle w:val="MUOverskrift2"/>
        <w:rPr>
          <w:b w:val="0"/>
          <w:sz w:val="24"/>
          <w:u w:val="none"/>
        </w:rPr>
      </w:pPr>
    </w:p>
    <w:p w14:paraId="2B75D78B" w14:textId="77777777" w:rsidR="009C6642" w:rsidRDefault="009C6642" w:rsidP="009C6642"/>
    <w:p w14:paraId="62DAB51A" w14:textId="77777777" w:rsidR="009C6642" w:rsidRDefault="009C6642" w:rsidP="009C6642">
      <w:pPr>
        <w:pStyle w:val="MUOverskrift2"/>
      </w:pPr>
      <w:r>
        <w:t>Merknader:</w:t>
      </w:r>
    </w:p>
    <w:p w14:paraId="7B629CD4" w14:textId="77777777" w:rsidR="009C6642" w:rsidRDefault="009C6642" w:rsidP="009C6642"/>
    <w:p w14:paraId="112770EC" w14:textId="77777777" w:rsidR="009C6642" w:rsidRDefault="009C6642" w:rsidP="009C6642">
      <w:r>
        <w:t>Ingen</w:t>
      </w:r>
    </w:p>
    <w:p w14:paraId="7B624FC1" w14:textId="6AAB8C5C" w:rsidR="009C6642" w:rsidRDefault="009C6642">
      <w:r>
        <w:br w:type="page"/>
      </w:r>
    </w:p>
    <w:p w14:paraId="7D22D67D" w14:textId="77777777" w:rsidR="009C6642" w:rsidRDefault="009C6642" w:rsidP="009C6642">
      <w:pPr>
        <w:pStyle w:val="MUCaseTitle2"/>
      </w:pPr>
      <w:bookmarkStart w:id="6" w:name="CaseRef217616"/>
      <w:bookmarkEnd w:id="6"/>
      <w:r>
        <w:lastRenderedPageBreak/>
        <w:t>3/21 Berlevåg Havn KF - Årsregnskap 2019</w:t>
      </w:r>
    </w:p>
    <w:p w14:paraId="52349F41" w14:textId="3C8B63F5" w:rsidR="009C6642" w:rsidRDefault="009C6642" w:rsidP="009C6642">
      <w:pPr>
        <w:pStyle w:val="MUCaseTitle2"/>
      </w:pPr>
    </w:p>
    <w:p w14:paraId="4A86933B" w14:textId="714641A3" w:rsidR="009C6642" w:rsidRDefault="009C6642" w:rsidP="009C6642">
      <w:r>
        <w:t>Arkivsak-dok.</w:t>
      </w:r>
      <w:r>
        <w:tab/>
        <w:t>20/00153-1</w:t>
      </w:r>
    </w:p>
    <w:p w14:paraId="2F50FE21" w14:textId="7E7A1053" w:rsidR="009C6642" w:rsidRDefault="009C6642" w:rsidP="009C6642">
      <w:r>
        <w:t>Arkivkode.</w:t>
      </w:r>
      <w:r>
        <w:tab/>
      </w:r>
      <w:r>
        <w:tab/>
        <w:t xml:space="preserve">212 </w:t>
      </w:r>
    </w:p>
    <w:p w14:paraId="2BD134BE" w14:textId="7B5705F2" w:rsidR="009C6642" w:rsidRDefault="009C6642" w:rsidP="009C6642">
      <w:r>
        <w:t>Saksbehandler</w:t>
      </w:r>
      <w:r>
        <w:tab/>
        <w:t>Bjørn Tore Sjåstad</w:t>
      </w:r>
    </w:p>
    <w:p w14:paraId="548C0FCC" w14:textId="1C46DAC1" w:rsidR="009C6642" w:rsidRDefault="009C6642" w:rsidP="009C6642"/>
    <w:p w14:paraId="6542E931" w14:textId="52F8D6CA" w:rsidR="009C6642" w:rsidRDefault="009C6642" w:rsidP="009C6642"/>
    <w:tbl>
      <w:tblP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2"/>
        <w:gridCol w:w="1701"/>
        <w:gridCol w:w="1134"/>
      </w:tblGrid>
      <w:tr w:rsidR="009C6642" w14:paraId="1FA2712D" w14:textId="77777777" w:rsidTr="009C6642">
        <w:tc>
          <w:tcPr>
            <w:tcW w:w="5102" w:type="dxa"/>
            <w:shd w:val="clear" w:color="auto" w:fill="auto"/>
          </w:tcPr>
          <w:p w14:paraId="5E119C5E" w14:textId="77777777" w:rsidR="009C6642" w:rsidRDefault="009C6642" w:rsidP="009C6642">
            <w:r>
              <w:t>Saksgang</w:t>
            </w:r>
          </w:p>
        </w:tc>
        <w:tc>
          <w:tcPr>
            <w:tcW w:w="1701" w:type="dxa"/>
            <w:shd w:val="clear" w:color="auto" w:fill="auto"/>
          </w:tcPr>
          <w:p w14:paraId="64A8B7A2" w14:textId="77777777" w:rsidR="009C6642" w:rsidRDefault="009C6642" w:rsidP="009C6642">
            <w:r>
              <w:t>Møtedato</w:t>
            </w:r>
          </w:p>
        </w:tc>
        <w:tc>
          <w:tcPr>
            <w:tcW w:w="1134" w:type="dxa"/>
            <w:shd w:val="clear" w:color="auto" w:fill="auto"/>
          </w:tcPr>
          <w:p w14:paraId="3799BADD" w14:textId="77777777" w:rsidR="009C6642" w:rsidRDefault="009C6642" w:rsidP="009C6642">
            <w:r>
              <w:t>Saknr</w:t>
            </w:r>
          </w:p>
        </w:tc>
      </w:tr>
      <w:tr w:rsidR="009C6642" w14:paraId="0E61CCF3" w14:textId="77777777" w:rsidTr="009C6642">
        <w:tc>
          <w:tcPr>
            <w:tcW w:w="5102" w:type="dxa"/>
            <w:shd w:val="clear" w:color="auto" w:fill="auto"/>
          </w:tcPr>
          <w:p w14:paraId="35DC8A5D" w14:textId="77777777" w:rsidR="009C6642" w:rsidRDefault="009C6642" w:rsidP="009C6642">
            <w:r>
              <w:t>1 Havnestyret</w:t>
            </w:r>
          </w:p>
        </w:tc>
        <w:tc>
          <w:tcPr>
            <w:tcW w:w="1701" w:type="dxa"/>
            <w:shd w:val="clear" w:color="auto" w:fill="auto"/>
          </w:tcPr>
          <w:p w14:paraId="68B4E268" w14:textId="77777777" w:rsidR="009C6642" w:rsidRDefault="009C6642" w:rsidP="009C6642">
            <w:r>
              <w:t>03.03.2021</w:t>
            </w:r>
          </w:p>
        </w:tc>
        <w:tc>
          <w:tcPr>
            <w:tcW w:w="1134" w:type="dxa"/>
            <w:shd w:val="clear" w:color="auto" w:fill="auto"/>
          </w:tcPr>
          <w:p w14:paraId="7E5E9AB3" w14:textId="77777777" w:rsidR="009C6642" w:rsidRDefault="009C6642" w:rsidP="009C6642">
            <w:r>
              <w:t>3/21</w:t>
            </w:r>
          </w:p>
        </w:tc>
      </w:tr>
      <w:tr w:rsidR="009C6642" w14:paraId="32B0585B" w14:textId="77777777" w:rsidTr="009C6642">
        <w:tc>
          <w:tcPr>
            <w:tcW w:w="5102" w:type="dxa"/>
            <w:shd w:val="clear" w:color="auto" w:fill="auto"/>
          </w:tcPr>
          <w:p w14:paraId="59004CEF" w14:textId="77777777" w:rsidR="009C6642" w:rsidRDefault="009C6642" w:rsidP="009C6642">
            <w:r>
              <w:t>2 Kommunestyret</w:t>
            </w:r>
          </w:p>
        </w:tc>
        <w:tc>
          <w:tcPr>
            <w:tcW w:w="1701" w:type="dxa"/>
            <w:shd w:val="clear" w:color="auto" w:fill="auto"/>
          </w:tcPr>
          <w:p w14:paraId="7B9451AD" w14:textId="77777777" w:rsidR="009C6642" w:rsidRDefault="009C6642" w:rsidP="009C6642"/>
        </w:tc>
        <w:tc>
          <w:tcPr>
            <w:tcW w:w="1134" w:type="dxa"/>
            <w:shd w:val="clear" w:color="auto" w:fill="auto"/>
          </w:tcPr>
          <w:p w14:paraId="040E466C" w14:textId="77777777" w:rsidR="009C6642" w:rsidRDefault="009C6642" w:rsidP="009C6642"/>
        </w:tc>
      </w:tr>
    </w:tbl>
    <w:p w14:paraId="2F54E2FE" w14:textId="323A5A99" w:rsidR="009C6642" w:rsidRDefault="009C6642" w:rsidP="009C6642"/>
    <w:p w14:paraId="03B27AA0" w14:textId="7116F3D6" w:rsidR="009C6642" w:rsidRDefault="009C6642" w:rsidP="009C6642"/>
    <w:sdt>
      <w:sdtPr>
        <w:tag w:val="MU_Tittel"/>
        <w:id w:val="1746523947"/>
        <w:placeholder>
          <w:docPart w:val="97EE50A22F3248A4ACF8D4645640BE7F"/>
        </w:placeholder>
        <w:text w:multiLine="1"/>
      </w:sdtPr>
      <w:sdtEndPr/>
      <w:sdtContent>
        <w:p w14:paraId="1E92BA37" w14:textId="77777777" w:rsidR="009C6642" w:rsidRPr="009B04FC" w:rsidRDefault="009C6642" w:rsidP="009C6642">
          <w:pPr>
            <w:pStyle w:val="MUOverskrift2"/>
          </w:pPr>
          <w:r w:rsidRPr="009B04FC">
            <w:t>Forslag til vedtak/innstilling:</w:t>
          </w:r>
        </w:p>
      </w:sdtContent>
    </w:sdt>
    <w:sdt>
      <w:sdtPr>
        <w:rPr>
          <w:rFonts w:cs="Arial"/>
        </w:rPr>
        <w:alias w:val="Forslag til vedtak/Innstilling"/>
        <w:tag w:val="MU_Innstilling"/>
        <w:id w:val="7260716"/>
        <w:placeholder>
          <w:docPart w:val="F1E2BBFB8FDF4AE99D27FD07EBE47030"/>
        </w:placeholder>
      </w:sdtPr>
      <w:sdtEndPr/>
      <w:sdtContent>
        <w:p w14:paraId="7DFE96EF" w14:textId="77777777" w:rsidR="009C6642" w:rsidRDefault="009C6642" w:rsidP="009C6642">
          <w:pPr>
            <w:rPr>
              <w:rFonts w:cs="Arial"/>
            </w:rPr>
          </w:pPr>
          <w:r>
            <w:rPr>
              <w:rFonts w:cs="Arial"/>
            </w:rPr>
            <w:t>Årsregnskapet 2019 tas til orientering.</w:t>
          </w:r>
        </w:p>
      </w:sdtContent>
    </w:sdt>
    <w:p w14:paraId="2AF14F8D" w14:textId="77777777" w:rsidR="009C6642" w:rsidRDefault="009C6642" w:rsidP="009C6642">
      <w:pPr>
        <w:rPr>
          <w:rFonts w:cs="Arial"/>
        </w:rPr>
      </w:pPr>
    </w:p>
    <w:p w14:paraId="0685B077" w14:textId="77777777" w:rsidR="009C6642" w:rsidRDefault="009C6642" w:rsidP="009C6642">
      <w:pPr>
        <w:pStyle w:val="MUOverskrift3"/>
      </w:pPr>
      <w:r w:rsidRPr="001E5D5A">
        <w:t>Vedlegg:</w:t>
      </w:r>
      <w:r>
        <w:t xml:space="preserve"> </w:t>
      </w:r>
    </w:p>
    <w:sdt>
      <w:sdtPr>
        <w:id w:val="1670988681"/>
        <w:placeholder>
          <w:docPart w:val="AB7C372FF4B147D1BACF3CDA4BBC5BF3"/>
        </w:placeholder>
      </w:sdtPr>
      <w:sdtEndPr/>
      <w:sdtContent>
        <w:p w14:paraId="51CF6958" w14:textId="77777777" w:rsidR="009C6642" w:rsidRPr="000E2A5B" w:rsidRDefault="009C6642" w:rsidP="009C6642">
          <w:r>
            <w:t>Årsregnskap 2019</w:t>
          </w:r>
        </w:p>
      </w:sdtContent>
    </w:sdt>
    <w:p w14:paraId="1D0943F1" w14:textId="77777777" w:rsidR="009C6642" w:rsidRDefault="009C6642" w:rsidP="009C6642">
      <w:pPr>
        <w:pStyle w:val="MUOverskrift2"/>
      </w:pPr>
      <w:r>
        <w:br w:type="page"/>
      </w:r>
      <w:r>
        <w:lastRenderedPageBreak/>
        <w:t>Saksframstilling:</w:t>
      </w:r>
    </w:p>
    <w:p w14:paraId="07802868" w14:textId="77777777" w:rsidR="009C6642" w:rsidRDefault="009C6642" w:rsidP="009C6642"/>
    <w:p w14:paraId="5A9AC591" w14:textId="77777777" w:rsidR="009C6642" w:rsidRPr="00EF1C09" w:rsidRDefault="009C6642" w:rsidP="009C6642"/>
    <w:p w14:paraId="7E9A36D2" w14:textId="77777777" w:rsidR="009C6642" w:rsidRDefault="009C6642" w:rsidP="009C6642">
      <w:pPr>
        <w:pStyle w:val="MUOverskrift2"/>
      </w:pPr>
      <w:r>
        <w:t>Bakgrunn:</w:t>
      </w:r>
    </w:p>
    <w:p w14:paraId="7D360CBF" w14:textId="77777777" w:rsidR="009C6642" w:rsidRDefault="009C6642" w:rsidP="009C6642">
      <w:pPr>
        <w:rPr>
          <w:rFonts w:cs="Arial"/>
          <w:szCs w:val="22"/>
        </w:rPr>
      </w:pPr>
    </w:p>
    <w:p w14:paraId="1D940256" w14:textId="77777777" w:rsidR="009C6642" w:rsidRDefault="009C6642" w:rsidP="009C6642">
      <w:pPr>
        <w:rPr>
          <w:rFonts w:cs="Arial"/>
          <w:szCs w:val="22"/>
        </w:rPr>
      </w:pPr>
    </w:p>
    <w:p w14:paraId="522A55F6" w14:textId="77777777" w:rsidR="009C6642" w:rsidRDefault="009C6642" w:rsidP="009C6642">
      <w:pPr>
        <w:pStyle w:val="MUOverskrift2"/>
      </w:pPr>
      <w:r>
        <w:t>Merknader:</w:t>
      </w:r>
    </w:p>
    <w:p w14:paraId="3D30AB77" w14:textId="77777777" w:rsidR="009C6642" w:rsidRDefault="009C6642" w:rsidP="009C6642"/>
    <w:p w14:paraId="0F2EB9B1" w14:textId="77777777" w:rsidR="009C6642" w:rsidRDefault="009C6642" w:rsidP="009C6642"/>
    <w:p w14:paraId="18953CED" w14:textId="3B9824B0" w:rsidR="009C6642" w:rsidRDefault="009C6642" w:rsidP="009C6642"/>
    <w:p w14:paraId="56C457D1" w14:textId="06B5F679" w:rsidR="009C6642" w:rsidRDefault="009C6642" w:rsidP="009C6642">
      <w:pPr>
        <w:pStyle w:val="MUHeading2"/>
      </w:pPr>
      <w:r>
        <w:t>Vedlegg til sak</w:t>
      </w:r>
    </w:p>
    <w:p w14:paraId="0DBD33A9" w14:textId="6F91CB61" w:rsidR="009C6642" w:rsidRDefault="009C6642" w:rsidP="009C6642">
      <w:r>
        <w:object w:dxaOrig="1534" w:dyaOrig="991" w14:anchorId="25A2BF4E">
          <v:shape id="_x0000_i1026" type="#_x0000_t75" style="width:76.5pt;height:49.5pt" o:ole="">
            <v:imagedata r:id="rId12" o:title=""/>
          </v:shape>
          <o:OLEObject Type="Embed" ProgID="Package" ShapeID="_x0000_i1026" DrawAspect="Icon" ObjectID="_1645331944" r:id="rId13"/>
        </w:object>
      </w:r>
    </w:p>
    <w:p w14:paraId="47344358" w14:textId="3B087198" w:rsidR="009C6642" w:rsidRDefault="009C6642">
      <w:r>
        <w:br w:type="page"/>
      </w:r>
    </w:p>
    <w:p w14:paraId="673B1359" w14:textId="77777777" w:rsidR="009C6642" w:rsidRDefault="009C6642" w:rsidP="009C6642">
      <w:pPr>
        <w:pStyle w:val="MUCaseTitle2"/>
      </w:pPr>
      <w:bookmarkStart w:id="7" w:name="CaseRef217606"/>
      <w:bookmarkEnd w:id="7"/>
      <w:r>
        <w:lastRenderedPageBreak/>
        <w:t>4/21 Berlevåg Havn KF - Årsbudsjett 2020, Økonomiplan 2020 - 2023</w:t>
      </w:r>
    </w:p>
    <w:p w14:paraId="4DFA99E7" w14:textId="606223AF" w:rsidR="009C6642" w:rsidRDefault="009C6642" w:rsidP="009C6642">
      <w:pPr>
        <w:pStyle w:val="MUCaseTitle2"/>
      </w:pPr>
    </w:p>
    <w:p w14:paraId="2FFFCF0F" w14:textId="36286C3E" w:rsidR="009C6642" w:rsidRDefault="009C6642" w:rsidP="009C6642">
      <w:r>
        <w:t>Arkivsak-dok.</w:t>
      </w:r>
      <w:r>
        <w:tab/>
        <w:t>19/00821-1</w:t>
      </w:r>
    </w:p>
    <w:p w14:paraId="47CD5E1D" w14:textId="162E5F56" w:rsidR="009C6642" w:rsidRDefault="009C6642" w:rsidP="009C6642">
      <w:r>
        <w:t>Arkivkode.</w:t>
      </w:r>
      <w:r>
        <w:tab/>
      </w:r>
      <w:r>
        <w:tab/>
        <w:t xml:space="preserve">151 </w:t>
      </w:r>
    </w:p>
    <w:p w14:paraId="0C0C288F" w14:textId="662F8457" w:rsidR="009C6642" w:rsidRDefault="009C6642" w:rsidP="009C6642">
      <w:r>
        <w:t>Saksbehandler</w:t>
      </w:r>
      <w:r>
        <w:tab/>
        <w:t>Bjørn Tore Sjåstad</w:t>
      </w:r>
    </w:p>
    <w:p w14:paraId="47F4E8FA" w14:textId="199AA3D4" w:rsidR="009C6642" w:rsidRDefault="009C6642" w:rsidP="009C6642"/>
    <w:p w14:paraId="5C8BA9CC" w14:textId="74FDD045" w:rsidR="009C6642" w:rsidRDefault="009C6642" w:rsidP="009C6642"/>
    <w:tbl>
      <w:tblP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2"/>
        <w:gridCol w:w="1701"/>
        <w:gridCol w:w="1134"/>
      </w:tblGrid>
      <w:tr w:rsidR="009C6642" w14:paraId="7349A963" w14:textId="77777777" w:rsidTr="009C6642">
        <w:tc>
          <w:tcPr>
            <w:tcW w:w="5102" w:type="dxa"/>
            <w:shd w:val="clear" w:color="auto" w:fill="auto"/>
          </w:tcPr>
          <w:p w14:paraId="5B17BA51" w14:textId="77777777" w:rsidR="009C6642" w:rsidRDefault="009C6642" w:rsidP="009C6642">
            <w:r>
              <w:t>Saksgang</w:t>
            </w:r>
          </w:p>
        </w:tc>
        <w:tc>
          <w:tcPr>
            <w:tcW w:w="1701" w:type="dxa"/>
            <w:shd w:val="clear" w:color="auto" w:fill="auto"/>
          </w:tcPr>
          <w:p w14:paraId="3853ABF7" w14:textId="77777777" w:rsidR="009C6642" w:rsidRDefault="009C6642" w:rsidP="009C6642">
            <w:r>
              <w:t>Møtedato</w:t>
            </w:r>
          </w:p>
        </w:tc>
        <w:tc>
          <w:tcPr>
            <w:tcW w:w="1134" w:type="dxa"/>
            <w:shd w:val="clear" w:color="auto" w:fill="auto"/>
          </w:tcPr>
          <w:p w14:paraId="7CF8E3D7" w14:textId="77777777" w:rsidR="009C6642" w:rsidRDefault="009C6642" w:rsidP="009C6642">
            <w:r>
              <w:t>Saknr</w:t>
            </w:r>
          </w:p>
        </w:tc>
      </w:tr>
      <w:tr w:rsidR="009C6642" w14:paraId="410C0ACE" w14:textId="77777777" w:rsidTr="009C6642">
        <w:tc>
          <w:tcPr>
            <w:tcW w:w="5102" w:type="dxa"/>
            <w:shd w:val="clear" w:color="auto" w:fill="auto"/>
          </w:tcPr>
          <w:p w14:paraId="6BF42596" w14:textId="77777777" w:rsidR="009C6642" w:rsidRDefault="009C6642" w:rsidP="009C6642">
            <w:r>
              <w:t>1 Havnestyret</w:t>
            </w:r>
          </w:p>
        </w:tc>
        <w:tc>
          <w:tcPr>
            <w:tcW w:w="1701" w:type="dxa"/>
            <w:shd w:val="clear" w:color="auto" w:fill="auto"/>
          </w:tcPr>
          <w:p w14:paraId="1052D79E" w14:textId="77777777" w:rsidR="009C6642" w:rsidRDefault="009C6642" w:rsidP="009C6642">
            <w:r>
              <w:t>03.03.2021</w:t>
            </w:r>
          </w:p>
        </w:tc>
        <w:tc>
          <w:tcPr>
            <w:tcW w:w="1134" w:type="dxa"/>
            <w:shd w:val="clear" w:color="auto" w:fill="auto"/>
          </w:tcPr>
          <w:p w14:paraId="55268012" w14:textId="77777777" w:rsidR="009C6642" w:rsidRDefault="009C6642" w:rsidP="009C6642">
            <w:r>
              <w:t>4/21</w:t>
            </w:r>
          </w:p>
        </w:tc>
      </w:tr>
      <w:tr w:rsidR="009C6642" w14:paraId="5D93C624" w14:textId="77777777" w:rsidTr="009C6642">
        <w:tc>
          <w:tcPr>
            <w:tcW w:w="5102" w:type="dxa"/>
            <w:shd w:val="clear" w:color="auto" w:fill="auto"/>
          </w:tcPr>
          <w:p w14:paraId="060759A1" w14:textId="77777777" w:rsidR="009C6642" w:rsidRDefault="009C6642" w:rsidP="009C6642">
            <w:r>
              <w:t>2 Kommunestyret</w:t>
            </w:r>
          </w:p>
        </w:tc>
        <w:tc>
          <w:tcPr>
            <w:tcW w:w="1701" w:type="dxa"/>
            <w:shd w:val="clear" w:color="auto" w:fill="auto"/>
          </w:tcPr>
          <w:p w14:paraId="63063254" w14:textId="77777777" w:rsidR="009C6642" w:rsidRDefault="009C6642" w:rsidP="009C6642"/>
        </w:tc>
        <w:tc>
          <w:tcPr>
            <w:tcW w:w="1134" w:type="dxa"/>
            <w:shd w:val="clear" w:color="auto" w:fill="auto"/>
          </w:tcPr>
          <w:p w14:paraId="7FC5AD3C" w14:textId="77777777" w:rsidR="009C6642" w:rsidRDefault="009C6642" w:rsidP="009C6642"/>
        </w:tc>
      </w:tr>
    </w:tbl>
    <w:p w14:paraId="482BED1D" w14:textId="092529EC" w:rsidR="009C6642" w:rsidRDefault="009C6642" w:rsidP="009C6642"/>
    <w:p w14:paraId="71C60A37" w14:textId="5582C4C2" w:rsidR="009C6642" w:rsidRDefault="009C6642" w:rsidP="009C6642"/>
    <w:sdt>
      <w:sdtPr>
        <w:tag w:val="MU_Tittel"/>
        <w:id w:val="-1556551034"/>
        <w:placeholder>
          <w:docPart w:val="36EBC55B08734B699DE89491466D4E37"/>
        </w:placeholder>
        <w:text w:multiLine="1"/>
      </w:sdtPr>
      <w:sdtEndPr/>
      <w:sdtContent>
        <w:p w14:paraId="48DD5109" w14:textId="77777777" w:rsidR="009C6642" w:rsidRDefault="009C6642" w:rsidP="009C6642">
          <w:pPr>
            <w:pStyle w:val="MUOverskrift2"/>
          </w:pPr>
          <w:r w:rsidRPr="009B04FC">
            <w:t>Forslag til vedtak/innstilling:</w:t>
          </w:r>
        </w:p>
      </w:sdtContent>
    </w:sdt>
    <w:p w14:paraId="6D7A9D8F" w14:textId="77777777" w:rsidR="009C6642" w:rsidRPr="009B04FC" w:rsidRDefault="009C6642" w:rsidP="009C6642">
      <w:pPr>
        <w:pStyle w:val="MUOverskrift2"/>
      </w:pPr>
    </w:p>
    <w:sdt>
      <w:sdtPr>
        <w:rPr>
          <w:rFonts w:cs="Arial"/>
        </w:rPr>
        <w:alias w:val="Forslag til vedtak/Innstilling"/>
        <w:tag w:val="MU_Innstilling"/>
        <w:id w:val="-1879314679"/>
        <w:placeholder>
          <w:docPart w:val="DE68568227BF43CD9203180B3446CAED"/>
        </w:placeholder>
      </w:sdtPr>
      <w:sdtEndPr/>
      <w:sdtContent>
        <w:p w14:paraId="13FB683E" w14:textId="77777777" w:rsidR="009C6642" w:rsidRPr="00D50690" w:rsidRDefault="009C6642" w:rsidP="009C6642">
          <w:pPr>
            <w:rPr>
              <w:rFonts w:cs="Arial"/>
            </w:rPr>
          </w:pPr>
          <w:r w:rsidRPr="00D50690">
            <w:rPr>
              <w:rFonts w:cs="Arial"/>
            </w:rPr>
            <w:t xml:space="preserve">Det vedlagte forslaget til økonomiplan 2020-2023 fastsettes som det fremgår av saksutredningen. Økonomiplan 2020-2023 gir rammer for drift i årsbudsjettet for 2020. </w:t>
          </w:r>
        </w:p>
        <w:p w14:paraId="2EDADE94" w14:textId="77777777" w:rsidR="009C6642" w:rsidRPr="00D50690" w:rsidRDefault="009C6642" w:rsidP="009C6642">
          <w:pPr>
            <w:rPr>
              <w:rFonts w:cs="Arial"/>
            </w:rPr>
          </w:pPr>
          <w:r w:rsidRPr="00D50690">
            <w:rPr>
              <w:rFonts w:cs="Arial"/>
            </w:rPr>
            <w:t xml:space="preserve">Budsjett og økonomiplan 2020-2023 vedtas med de mål og premisser som fremgår av budsjettdokumentet.  </w:t>
          </w:r>
        </w:p>
        <w:p w14:paraId="1D999541" w14:textId="77777777" w:rsidR="009C6642" w:rsidRPr="00D50690" w:rsidRDefault="009C6642" w:rsidP="009C6642">
          <w:pPr>
            <w:rPr>
              <w:rFonts w:cs="Arial"/>
            </w:rPr>
          </w:pPr>
          <w:r w:rsidRPr="00D50690">
            <w:rPr>
              <w:rFonts w:cs="Arial"/>
            </w:rPr>
            <w:t xml:space="preserve">Havnesjefen får fullmakt til å innarbeide de økonomiske konsekvensene av det vedtatte årsbudsjettet i økonomiplanen.  </w:t>
          </w:r>
        </w:p>
        <w:p w14:paraId="27FFAF03" w14:textId="77777777" w:rsidR="009C6642" w:rsidRPr="00D50690" w:rsidRDefault="009C6642" w:rsidP="009C6642">
          <w:pPr>
            <w:rPr>
              <w:rFonts w:cs="Arial"/>
            </w:rPr>
          </w:pPr>
          <w:r w:rsidRPr="00D50690">
            <w:rPr>
              <w:rFonts w:cs="Arial"/>
            </w:rPr>
            <w:t>Følgende spesifikke tiltak ligger i tallmaterialet:</w:t>
          </w:r>
        </w:p>
        <w:p w14:paraId="16E9DC1C" w14:textId="77777777" w:rsidR="009C6642" w:rsidRPr="00D50690" w:rsidRDefault="009C6642" w:rsidP="009C6642">
          <w:pPr>
            <w:pStyle w:val="Listeavsnitt"/>
            <w:numPr>
              <w:ilvl w:val="0"/>
              <w:numId w:val="2"/>
            </w:numPr>
            <w:rPr>
              <w:rFonts w:ascii="Arial" w:hAnsi="Arial" w:cs="Arial"/>
              <w:b/>
              <w:sz w:val="24"/>
              <w:szCs w:val="24"/>
            </w:rPr>
          </w:pPr>
          <w:r w:rsidRPr="00D50690">
            <w:rPr>
              <w:rFonts w:ascii="Arial" w:hAnsi="Arial" w:cs="Arial"/>
              <w:sz w:val="24"/>
              <w:szCs w:val="24"/>
            </w:rPr>
            <w:t xml:space="preserve">Bruttoinntekter blir redusert. </w:t>
          </w:r>
          <w:r w:rsidRPr="00D50690">
            <w:rPr>
              <w:rFonts w:ascii="Arial" w:hAnsi="Arial" w:cs="Arial"/>
              <w:bCs/>
              <w:sz w:val="24"/>
              <w:szCs w:val="24"/>
            </w:rPr>
            <w:t>Dette skyldes at omsetningen av bunkers/olje overføres i eget selskap.</w:t>
          </w:r>
        </w:p>
        <w:p w14:paraId="24ADE5BB" w14:textId="77777777" w:rsidR="009C6642" w:rsidRPr="00D50690" w:rsidRDefault="009C6642" w:rsidP="009C6642">
          <w:pPr>
            <w:pStyle w:val="Listeavsnitt"/>
            <w:numPr>
              <w:ilvl w:val="0"/>
              <w:numId w:val="2"/>
            </w:numPr>
            <w:rPr>
              <w:rFonts w:ascii="Arial" w:hAnsi="Arial" w:cs="Arial"/>
              <w:bCs/>
              <w:sz w:val="24"/>
              <w:szCs w:val="24"/>
            </w:rPr>
          </w:pPr>
          <w:r w:rsidRPr="00D50690">
            <w:rPr>
              <w:rFonts w:ascii="Arial" w:hAnsi="Arial" w:cs="Arial"/>
              <w:bCs/>
              <w:sz w:val="24"/>
              <w:szCs w:val="24"/>
            </w:rPr>
            <w:t>Det er tatt med ekstraordinære inntekter for oppstart av utbygging av Raggovidda i 2021.</w:t>
          </w:r>
        </w:p>
        <w:p w14:paraId="3E52FC51" w14:textId="77777777" w:rsidR="009C6642" w:rsidRPr="00D50690" w:rsidRDefault="009C6642" w:rsidP="009C6642">
          <w:pPr>
            <w:pStyle w:val="Listeavsnitt"/>
            <w:numPr>
              <w:ilvl w:val="0"/>
              <w:numId w:val="2"/>
            </w:numPr>
            <w:rPr>
              <w:rFonts w:ascii="Arial" w:hAnsi="Arial" w:cs="Arial"/>
              <w:bCs/>
              <w:sz w:val="24"/>
              <w:szCs w:val="24"/>
            </w:rPr>
          </w:pPr>
          <w:r w:rsidRPr="00D50690">
            <w:rPr>
              <w:rFonts w:ascii="Arial" w:hAnsi="Arial" w:cs="Arial"/>
              <w:bCs/>
              <w:sz w:val="24"/>
              <w:szCs w:val="24"/>
            </w:rPr>
            <w:t>Kaivederlag og andre inntektsposter er foreslått økt i henhold til nytt «Regulativ for Berlevåg Havn KF»</w:t>
          </w:r>
        </w:p>
        <w:p w14:paraId="10A690E9" w14:textId="77777777" w:rsidR="009C6642" w:rsidRPr="00D50690" w:rsidRDefault="009C6642" w:rsidP="009C6642">
          <w:pPr>
            <w:pStyle w:val="Listeavsnitt"/>
            <w:numPr>
              <w:ilvl w:val="0"/>
              <w:numId w:val="2"/>
            </w:numPr>
            <w:rPr>
              <w:rFonts w:ascii="Arial" w:hAnsi="Arial" w:cs="Arial"/>
              <w:b/>
              <w:sz w:val="24"/>
              <w:szCs w:val="24"/>
            </w:rPr>
          </w:pPr>
          <w:r w:rsidRPr="00D50690">
            <w:rPr>
              <w:rFonts w:ascii="Arial" w:hAnsi="Arial" w:cs="Arial"/>
              <w:bCs/>
              <w:sz w:val="24"/>
              <w:szCs w:val="24"/>
            </w:rPr>
            <w:t>Administrasjon foreslår innføring av kaivederlag for bedriftene som i dag benytter havnens kai i indre havn samt bedrifter som i fremtiden vil benytte seg av kai i indre havn.  Vederlag settes likt det vederlag som betales av andre brukere i indre havn.</w:t>
          </w:r>
        </w:p>
        <w:p w14:paraId="6111FA2F" w14:textId="77777777" w:rsidR="009C6642" w:rsidRPr="00D50690" w:rsidRDefault="009C6642" w:rsidP="009C6642">
          <w:pPr>
            <w:pStyle w:val="Listeavsnitt"/>
            <w:numPr>
              <w:ilvl w:val="0"/>
              <w:numId w:val="1"/>
            </w:numPr>
            <w:rPr>
              <w:rFonts w:ascii="Arial" w:hAnsi="Arial" w:cs="Arial"/>
              <w:bCs/>
              <w:sz w:val="24"/>
              <w:szCs w:val="24"/>
            </w:rPr>
          </w:pPr>
          <w:r w:rsidRPr="00D50690">
            <w:rPr>
              <w:rFonts w:ascii="Arial" w:hAnsi="Arial" w:cs="Arial"/>
              <w:bCs/>
              <w:sz w:val="24"/>
              <w:szCs w:val="24"/>
            </w:rPr>
            <w:t>Det er i forslag til nytt regulativ laget et nytt opplegg for avfallshåndtering fra båter. Dette vil for Berlevåg Havn KF være en kostnadsreduksjon på 50-100.000,00 pr år. Dette er det ikke tatt hensyn til i dagens budsjett. (budsjettpost kommunale avgifter)</w:t>
          </w:r>
        </w:p>
        <w:p w14:paraId="09B7B81E" w14:textId="77777777" w:rsidR="009C6642" w:rsidRDefault="00292760" w:rsidP="009C6642">
          <w:pPr>
            <w:rPr>
              <w:rFonts w:cs="Arial"/>
            </w:rPr>
          </w:pPr>
        </w:p>
      </w:sdtContent>
    </w:sdt>
    <w:p w14:paraId="681EFE9C" w14:textId="77777777" w:rsidR="009C6642" w:rsidRDefault="009C6642" w:rsidP="009C6642">
      <w:pPr>
        <w:rPr>
          <w:rFonts w:cs="Arial"/>
        </w:rPr>
      </w:pPr>
    </w:p>
    <w:p w14:paraId="081A8ADB" w14:textId="77777777" w:rsidR="009C6642" w:rsidRDefault="009C6642" w:rsidP="009C6642">
      <w:pPr>
        <w:pStyle w:val="MUOverskrift3"/>
      </w:pPr>
      <w:r w:rsidRPr="001E5D5A">
        <w:t>Vedlegg:</w:t>
      </w:r>
      <w:r>
        <w:t xml:space="preserve"> </w:t>
      </w:r>
    </w:p>
    <w:sdt>
      <w:sdtPr>
        <w:id w:val="-1939592377"/>
        <w:placeholder>
          <w:docPart w:val="26CD75ACA5444FF9A59B2E3C80E5DD59"/>
        </w:placeholder>
      </w:sdtPr>
      <w:sdtEndPr/>
      <w:sdtContent>
        <w:p w14:paraId="7D4DA169" w14:textId="77777777" w:rsidR="009C6642" w:rsidRPr="000E2A5B" w:rsidRDefault="009C6642" w:rsidP="009C6642">
          <w:r>
            <w:t>Detaljbudsjett 2020 – økonomiplan 2020 - 2023</w:t>
          </w:r>
        </w:p>
      </w:sdtContent>
    </w:sdt>
    <w:p w14:paraId="26363FA5" w14:textId="77777777" w:rsidR="009C6642" w:rsidRDefault="009C6642" w:rsidP="009C6642">
      <w:pPr>
        <w:pStyle w:val="MUOverskrift2"/>
      </w:pPr>
      <w:r>
        <w:br w:type="page"/>
      </w:r>
      <w:r>
        <w:lastRenderedPageBreak/>
        <w:t>Saksframstilling:</w:t>
      </w:r>
    </w:p>
    <w:p w14:paraId="0A345238" w14:textId="77777777" w:rsidR="009C6642" w:rsidRDefault="009C6642" w:rsidP="009C6642"/>
    <w:p w14:paraId="1442E771" w14:textId="77777777" w:rsidR="009C6642" w:rsidRDefault="009C6642" w:rsidP="009C6642">
      <w:r>
        <w:t xml:space="preserve">Det kommunale foretaket er en del av kommunen som konsern (juridisk enhet). Etter innstilling fra havnestyret fastsetter kommunestyret henholdsvis netto driftsbudsjettramme, investeringsbudsjett og ramme for låneopptak som tas opp. </w:t>
      </w:r>
    </w:p>
    <w:p w14:paraId="65B59D42" w14:textId="77777777" w:rsidR="009C6642" w:rsidRDefault="009C6642" w:rsidP="009C6642">
      <w:r>
        <w:t xml:space="preserve">Kommunal- og moderniseringsdepartementet har fastsatt budsjett- og regnskapsforskrift til den nye kommuneloven. Budsjett- og regnskapsforskriften gir regler om både økonomiplan, årsbudsjett, årsregnskap og årsberetning og gjelder for kommuner og kommunale foretak. </w:t>
      </w:r>
    </w:p>
    <w:p w14:paraId="035EEA8F" w14:textId="77777777" w:rsidR="009C6642" w:rsidRDefault="009C6642" w:rsidP="009C6642">
      <w:r>
        <w:t>Forskriften gjelder fra 2020, slik at årsbudsjettet og økonomiplanen for 2020-2023 skal vedtas etter den nye kommuneloven og forskriften.</w:t>
      </w:r>
    </w:p>
    <w:p w14:paraId="6B5933E8" w14:textId="77777777" w:rsidR="009C6642" w:rsidRDefault="009C6642" w:rsidP="009C6642"/>
    <w:p w14:paraId="582941D1" w14:textId="77777777" w:rsidR="009C6642" w:rsidRPr="00C13729" w:rsidRDefault="009C6642" w:rsidP="009C6642">
      <w:pPr>
        <w:rPr>
          <w:b/>
        </w:rPr>
      </w:pPr>
      <w:r w:rsidRPr="00C13729">
        <w:rPr>
          <w:b/>
        </w:rPr>
        <w:t>Økonomisk oversikt drift KF, jf. ny kommunelov</w:t>
      </w:r>
    </w:p>
    <w:p w14:paraId="41CED68D" w14:textId="77777777" w:rsidR="009C6642" w:rsidRDefault="009C6642" w:rsidP="009C6642">
      <w:pPr>
        <w:rPr>
          <w:b/>
        </w:rPr>
      </w:pPr>
    </w:p>
    <w:p w14:paraId="3709C114" w14:textId="77777777" w:rsidR="009C6642" w:rsidRDefault="009C6642" w:rsidP="009C6642">
      <w:r w:rsidRPr="00633321">
        <w:rPr>
          <w:noProof/>
        </w:rPr>
        <w:drawing>
          <wp:inline distT="0" distB="0" distL="0" distR="0" wp14:anchorId="6CCDB6D9" wp14:editId="2AEC8118">
            <wp:extent cx="5760085" cy="3725134"/>
            <wp:effectExtent l="0" t="0" r="0" b="889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3725134"/>
                    </a:xfrm>
                    <a:prstGeom prst="rect">
                      <a:avLst/>
                    </a:prstGeom>
                    <a:noFill/>
                    <a:ln>
                      <a:noFill/>
                    </a:ln>
                  </pic:spPr>
                </pic:pic>
              </a:graphicData>
            </a:graphic>
          </wp:inline>
        </w:drawing>
      </w:r>
    </w:p>
    <w:p w14:paraId="0C40FEA6" w14:textId="77777777" w:rsidR="009C6642" w:rsidRDefault="009C6642" w:rsidP="009C6642">
      <w:r>
        <w:t xml:space="preserve">Foretaket hadde per 31.12.19 totalt et underskudd på kr 2 932 200,11. I vedlagte budsjettforslag så er underskuddet dekt inn i løpet av planperioden, jf. linjen dekning av tidligere års merforbruk. </w:t>
      </w:r>
    </w:p>
    <w:p w14:paraId="3475ECBD" w14:textId="77777777" w:rsidR="009C6642" w:rsidRDefault="009C6642" w:rsidP="009C6642"/>
    <w:p w14:paraId="2B07DE9C" w14:textId="77777777" w:rsidR="009C6642" w:rsidRPr="008366DD" w:rsidRDefault="009C6642" w:rsidP="009C6642">
      <w:pPr>
        <w:pStyle w:val="Listeavsnitt"/>
        <w:numPr>
          <w:ilvl w:val="0"/>
          <w:numId w:val="1"/>
        </w:numPr>
        <w:spacing w:after="0" w:line="240" w:lineRule="auto"/>
        <w:rPr>
          <w:rFonts w:ascii="Arial" w:hAnsi="Arial" w:cs="Arial"/>
          <w:bCs/>
          <w:sz w:val="24"/>
          <w:szCs w:val="24"/>
        </w:rPr>
      </w:pPr>
      <w:r w:rsidRPr="008366DD">
        <w:rPr>
          <w:rFonts w:ascii="Arial" w:hAnsi="Arial" w:cs="Arial"/>
          <w:bCs/>
          <w:sz w:val="24"/>
          <w:szCs w:val="24"/>
        </w:rPr>
        <w:t>Bruttoinntekter blir redusert. Dette skyldes at omsetningen av bunkers/olje overføres i eget selskap. Nettoresultatet er budsjettert som inntekt i Berlevåg Havn KF</w:t>
      </w:r>
    </w:p>
    <w:p w14:paraId="67F3D93E" w14:textId="77777777" w:rsidR="009C6642" w:rsidRPr="008366DD" w:rsidRDefault="009C6642" w:rsidP="009C6642">
      <w:pPr>
        <w:pStyle w:val="Listeavsnitt"/>
        <w:numPr>
          <w:ilvl w:val="0"/>
          <w:numId w:val="1"/>
        </w:numPr>
        <w:spacing w:after="0" w:line="240" w:lineRule="auto"/>
        <w:rPr>
          <w:rFonts w:ascii="Arial" w:hAnsi="Arial" w:cs="Arial"/>
          <w:bCs/>
          <w:sz w:val="24"/>
          <w:szCs w:val="24"/>
        </w:rPr>
      </w:pPr>
      <w:r w:rsidRPr="008366DD">
        <w:rPr>
          <w:rFonts w:ascii="Arial" w:hAnsi="Arial" w:cs="Arial"/>
          <w:bCs/>
          <w:sz w:val="24"/>
          <w:szCs w:val="24"/>
        </w:rPr>
        <w:t>Det er ikke budsjettert med ekstra inntekter i 2020 for oppstart av utbygging av Raggovidda. Det er tatt med ekstraordinære inntekter i 2021 for denne aktiviteten.</w:t>
      </w:r>
    </w:p>
    <w:p w14:paraId="10E1FFCF" w14:textId="77777777" w:rsidR="009C6642" w:rsidRPr="008366DD" w:rsidRDefault="009C6642" w:rsidP="009C6642">
      <w:pPr>
        <w:pStyle w:val="Listeavsnitt"/>
        <w:numPr>
          <w:ilvl w:val="0"/>
          <w:numId w:val="1"/>
        </w:numPr>
        <w:spacing w:after="0" w:line="240" w:lineRule="auto"/>
        <w:rPr>
          <w:rFonts w:ascii="Arial" w:hAnsi="Arial" w:cs="Arial"/>
          <w:bCs/>
          <w:sz w:val="24"/>
          <w:szCs w:val="24"/>
        </w:rPr>
      </w:pPr>
      <w:r w:rsidRPr="008366DD">
        <w:rPr>
          <w:rFonts w:ascii="Arial" w:hAnsi="Arial" w:cs="Arial"/>
          <w:bCs/>
          <w:sz w:val="24"/>
          <w:szCs w:val="24"/>
        </w:rPr>
        <w:t>Kaivederlag og andre inntektsposter er foreslått økt i henhold til nytt «Regulativ for Berlevåg Havn KF»</w:t>
      </w:r>
    </w:p>
    <w:p w14:paraId="491F6B56" w14:textId="77777777" w:rsidR="009C6642" w:rsidRPr="008366DD" w:rsidRDefault="009C6642" w:rsidP="009C6642">
      <w:pPr>
        <w:pStyle w:val="Listeavsnitt"/>
        <w:numPr>
          <w:ilvl w:val="0"/>
          <w:numId w:val="1"/>
        </w:numPr>
        <w:spacing w:after="0" w:line="240" w:lineRule="auto"/>
        <w:rPr>
          <w:rFonts w:ascii="Arial" w:hAnsi="Arial" w:cs="Arial"/>
          <w:bCs/>
          <w:sz w:val="24"/>
          <w:szCs w:val="24"/>
        </w:rPr>
      </w:pPr>
      <w:r w:rsidRPr="008366DD">
        <w:rPr>
          <w:rFonts w:ascii="Arial" w:hAnsi="Arial" w:cs="Arial"/>
          <w:bCs/>
          <w:sz w:val="24"/>
          <w:szCs w:val="24"/>
        </w:rPr>
        <w:t xml:space="preserve">Administrasjon foreslår innføring av kaivederlag for bedriftene som i dag benytter havnens kai i indre havn samt bedrifter som i fremtiden vil benytte seg av kai i indre havn.  Vederlag settes likt det vederlag som betales av </w:t>
      </w:r>
      <w:r w:rsidRPr="008366DD">
        <w:rPr>
          <w:rFonts w:ascii="Arial" w:hAnsi="Arial" w:cs="Arial"/>
          <w:bCs/>
          <w:sz w:val="24"/>
          <w:szCs w:val="24"/>
        </w:rPr>
        <w:lastRenderedPageBreak/>
        <w:t>andre brukere i indre havn. Det utgjør ca 150 løpemeter kaifront. Avtaler med de andre bedriftene er på Nok 3.500,00 pr løpemeter. Totalt vil dette gi en merinntekt på Nok 525.000,00 pr år.</w:t>
      </w:r>
    </w:p>
    <w:p w14:paraId="5565927D" w14:textId="77777777" w:rsidR="009C6642" w:rsidRPr="008366DD" w:rsidRDefault="009C6642" w:rsidP="009C6642">
      <w:pPr>
        <w:pStyle w:val="Listeavsnitt"/>
        <w:numPr>
          <w:ilvl w:val="0"/>
          <w:numId w:val="1"/>
        </w:numPr>
        <w:spacing w:after="0" w:line="240" w:lineRule="auto"/>
        <w:rPr>
          <w:rFonts w:ascii="Arial" w:hAnsi="Arial" w:cs="Arial"/>
          <w:bCs/>
          <w:sz w:val="24"/>
          <w:szCs w:val="24"/>
        </w:rPr>
      </w:pPr>
      <w:r w:rsidRPr="008366DD">
        <w:rPr>
          <w:rFonts w:ascii="Arial" w:hAnsi="Arial" w:cs="Arial"/>
          <w:bCs/>
          <w:sz w:val="24"/>
          <w:szCs w:val="24"/>
        </w:rPr>
        <w:t xml:space="preserve">Det er forventet en økning av anløp av godsbåter i 2020 og fremover. Dette skyldes at det blir opprettet en ny fast rute mellom midtnorge og Kirkenes. Denne vil anløpe Berlevåg ved behov. </w:t>
      </w:r>
    </w:p>
    <w:p w14:paraId="34B1B3DB" w14:textId="77777777" w:rsidR="009C6642" w:rsidRPr="008366DD" w:rsidRDefault="009C6642" w:rsidP="009C6642">
      <w:pPr>
        <w:pStyle w:val="Listeavsnitt"/>
        <w:numPr>
          <w:ilvl w:val="0"/>
          <w:numId w:val="2"/>
        </w:numPr>
        <w:spacing w:after="0" w:line="240" w:lineRule="auto"/>
        <w:rPr>
          <w:rFonts w:ascii="Arial" w:hAnsi="Arial" w:cs="Arial"/>
          <w:b/>
          <w:sz w:val="24"/>
          <w:szCs w:val="24"/>
        </w:rPr>
      </w:pPr>
      <w:r w:rsidRPr="008366DD">
        <w:rPr>
          <w:rFonts w:ascii="Arial" w:hAnsi="Arial" w:cs="Arial"/>
          <w:bCs/>
          <w:sz w:val="24"/>
          <w:szCs w:val="24"/>
        </w:rPr>
        <w:t xml:space="preserve">Lønns- og prisveksten fra 2019 til 2020 anslås til 3,1 %. Lønnsvekstgrunnlaget er på 3,6 %, og fra 2019 til 2020 har regjeringen lagt til grunn en forventet prisvekst på 1,9 %. I budsjettforslaget er det lagt inn en lønnsvekst for 2020 på 3,6 %. </w:t>
      </w:r>
    </w:p>
    <w:p w14:paraId="204DA85C" w14:textId="77777777" w:rsidR="009C6642" w:rsidRPr="008366DD" w:rsidRDefault="009C6642" w:rsidP="009C6642">
      <w:pPr>
        <w:pStyle w:val="Listeavsnitt"/>
        <w:numPr>
          <w:ilvl w:val="0"/>
          <w:numId w:val="2"/>
        </w:numPr>
        <w:spacing w:after="0" w:line="240" w:lineRule="auto"/>
        <w:rPr>
          <w:rFonts w:ascii="Arial" w:hAnsi="Arial" w:cs="Arial"/>
          <w:b/>
          <w:sz w:val="24"/>
          <w:szCs w:val="24"/>
        </w:rPr>
      </w:pPr>
      <w:r w:rsidRPr="008366DD">
        <w:rPr>
          <w:rFonts w:ascii="Arial" w:hAnsi="Arial" w:cs="Arial"/>
          <w:sz w:val="24"/>
          <w:szCs w:val="24"/>
        </w:rPr>
        <w:t xml:space="preserve">KLP: Fra 1.1.2020 innføres det nye regler for offentlig tjenestepensjon, som et ledd i tilpasning til pensjonsreformen. Alle medlemmer født i 1963 og senere vil tjene opp pensjon for alle år i arbeid. De vil også kunne ta ut pensjon fra 62 år, og kombinere løpende pensjon med arbeidsinntekt uten at pensjonen reduseres. Alderspensjon under opptjening for disse medlemmene vil bli regulert med alminnelig lønnsvekst, dvs. i samsvar med endring i grunnbeløpet. De samlede kostnadene som følge av endringene i regelverket vil ikke øke over tid. </w:t>
      </w:r>
    </w:p>
    <w:p w14:paraId="5E40960E" w14:textId="77777777" w:rsidR="009C6642" w:rsidRPr="008366DD" w:rsidRDefault="009C6642" w:rsidP="009C6642">
      <w:pPr>
        <w:rPr>
          <w:rFonts w:cs="Arial"/>
        </w:rPr>
      </w:pPr>
    </w:p>
    <w:p w14:paraId="6EC97F9C" w14:textId="77777777" w:rsidR="009C6642" w:rsidRPr="008366DD" w:rsidRDefault="009C6642" w:rsidP="009C6642">
      <w:pPr>
        <w:pStyle w:val="Listeavsnitt"/>
        <w:spacing w:after="0" w:line="240" w:lineRule="auto"/>
        <w:rPr>
          <w:rFonts w:ascii="Arial" w:hAnsi="Arial" w:cs="Arial"/>
          <w:sz w:val="24"/>
          <w:szCs w:val="24"/>
        </w:rPr>
      </w:pPr>
      <w:r w:rsidRPr="008366DD">
        <w:rPr>
          <w:rFonts w:ascii="Arial" w:hAnsi="Arial" w:cs="Arial"/>
          <w:sz w:val="24"/>
          <w:szCs w:val="24"/>
        </w:rPr>
        <w:t xml:space="preserve">Anslagene for reguleringspremie øker i 2020. Dette skyldes at anslaget på årslønnsvekst er høyere enn i fjor. Endringene i regelverket vil gjøre at reguleringspremien fremover vil ligge på et lavere nivå enn tidligere. </w:t>
      </w:r>
    </w:p>
    <w:p w14:paraId="43316C6C" w14:textId="77777777" w:rsidR="009C6642" w:rsidRPr="008366DD" w:rsidRDefault="009C6642" w:rsidP="009C6642">
      <w:pPr>
        <w:pStyle w:val="Listeavsnitt"/>
        <w:spacing w:after="0" w:line="240" w:lineRule="auto"/>
        <w:rPr>
          <w:rFonts w:ascii="Arial" w:hAnsi="Arial" w:cs="Arial"/>
          <w:sz w:val="24"/>
          <w:szCs w:val="24"/>
        </w:rPr>
      </w:pPr>
      <w:r w:rsidRPr="008366DD">
        <w:rPr>
          <w:rFonts w:ascii="Arial" w:hAnsi="Arial" w:cs="Arial"/>
          <w:sz w:val="24"/>
          <w:szCs w:val="24"/>
        </w:rPr>
        <w:t>I budsjettforslaget er KLPs anslag på innbetalt premie brukt (arb.givers andel):</w:t>
      </w:r>
    </w:p>
    <w:p w14:paraId="5A1942AD" w14:textId="77777777" w:rsidR="009C6642" w:rsidRDefault="009C6642" w:rsidP="009C6642">
      <w:pPr>
        <w:pStyle w:val="Listeavsnitt"/>
        <w:spacing w:after="0" w:line="240" w:lineRule="auto"/>
      </w:pPr>
    </w:p>
    <w:p w14:paraId="161FBFB7" w14:textId="77777777" w:rsidR="009C6642" w:rsidRDefault="009C6642" w:rsidP="009C6642">
      <w:pPr>
        <w:pStyle w:val="Listeavsnitt"/>
        <w:spacing w:after="0" w:line="240" w:lineRule="auto"/>
      </w:pPr>
      <w:r>
        <w:rPr>
          <w:noProof/>
        </w:rPr>
        <w:drawing>
          <wp:inline distT="0" distB="0" distL="0" distR="0" wp14:anchorId="4E213CAD" wp14:editId="6C219335">
            <wp:extent cx="5760720" cy="352425"/>
            <wp:effectExtent l="0" t="0" r="0" b="952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52425"/>
                    </a:xfrm>
                    <a:prstGeom prst="rect">
                      <a:avLst/>
                    </a:prstGeom>
                  </pic:spPr>
                </pic:pic>
              </a:graphicData>
            </a:graphic>
          </wp:inline>
        </w:drawing>
      </w:r>
    </w:p>
    <w:p w14:paraId="5B0A934A" w14:textId="77777777" w:rsidR="009C6642" w:rsidRPr="00A66111" w:rsidRDefault="009C6642" w:rsidP="009C6642">
      <w:pPr>
        <w:pStyle w:val="Listeavsnitt"/>
        <w:spacing w:after="0" w:line="240" w:lineRule="auto"/>
      </w:pPr>
    </w:p>
    <w:p w14:paraId="3FC1667C" w14:textId="77777777" w:rsidR="009C6642" w:rsidRPr="008366DD" w:rsidRDefault="009C6642" w:rsidP="009C6642">
      <w:pPr>
        <w:pStyle w:val="Listeavsnitt"/>
        <w:numPr>
          <w:ilvl w:val="0"/>
          <w:numId w:val="1"/>
        </w:numPr>
        <w:spacing w:after="0" w:line="240" w:lineRule="auto"/>
        <w:rPr>
          <w:rFonts w:ascii="Arial" w:hAnsi="Arial" w:cs="Arial"/>
          <w:bCs/>
          <w:sz w:val="24"/>
          <w:szCs w:val="24"/>
        </w:rPr>
      </w:pPr>
      <w:r w:rsidRPr="008366DD">
        <w:rPr>
          <w:rFonts w:ascii="Arial" w:hAnsi="Arial" w:cs="Arial"/>
          <w:bCs/>
          <w:sz w:val="24"/>
          <w:szCs w:val="24"/>
        </w:rPr>
        <w:t>Avfall: Det er i forslag til nytt regulativ laget et nytt opplegg for avfallshåndtering fra båter. Dette gjør at kostnad til «matavfall» belastes hjemmeflåte og fremmedflåte etter selvkostprinsippet. Alt annet avfall belastes der avfallet kommer fra. Dette vil for Berlevåg Havn KF være en kostnadsreduksjon på 50-100.000,00 pr år. Dette er det ikke tatt hensyn til i dagens budsjett. (budsjettpost kommunale avgifter)</w:t>
      </w:r>
    </w:p>
    <w:p w14:paraId="79856C66" w14:textId="77777777" w:rsidR="009C6642" w:rsidRDefault="009C6642" w:rsidP="009C6642">
      <w:pPr>
        <w:pStyle w:val="Listeavsnitt"/>
        <w:spacing w:after="0" w:line="240" w:lineRule="auto"/>
        <w:rPr>
          <w:bCs/>
        </w:rPr>
      </w:pPr>
    </w:p>
    <w:p w14:paraId="0E9C7E97" w14:textId="77777777" w:rsidR="009C6642" w:rsidRDefault="009C6642" w:rsidP="009C6642">
      <w:pPr>
        <w:pStyle w:val="Listeavsnitt"/>
        <w:spacing w:after="0" w:line="240" w:lineRule="auto"/>
        <w:rPr>
          <w:bCs/>
        </w:rPr>
      </w:pPr>
    </w:p>
    <w:p w14:paraId="24B1324F" w14:textId="77777777" w:rsidR="009C6642" w:rsidRDefault="009C6642" w:rsidP="009C6642">
      <w:pPr>
        <w:pStyle w:val="Listeavsnitt"/>
        <w:spacing w:after="0" w:line="240" w:lineRule="auto"/>
        <w:rPr>
          <w:bCs/>
        </w:rPr>
      </w:pPr>
    </w:p>
    <w:p w14:paraId="3CE3D72B" w14:textId="77777777" w:rsidR="009C6642" w:rsidRDefault="009C6642" w:rsidP="009C6642">
      <w:pPr>
        <w:pStyle w:val="Listeavsnitt"/>
        <w:spacing w:after="0" w:line="240" w:lineRule="auto"/>
        <w:rPr>
          <w:bCs/>
        </w:rPr>
      </w:pPr>
    </w:p>
    <w:p w14:paraId="0BC257A1" w14:textId="77777777" w:rsidR="009C6642" w:rsidRDefault="009C6642" w:rsidP="009C6642">
      <w:pPr>
        <w:pStyle w:val="Listeavsnitt"/>
        <w:spacing w:after="0" w:line="240" w:lineRule="auto"/>
        <w:rPr>
          <w:bCs/>
        </w:rPr>
      </w:pPr>
    </w:p>
    <w:p w14:paraId="39A86825" w14:textId="77777777" w:rsidR="009C6642" w:rsidRDefault="009C6642" w:rsidP="009C6642">
      <w:pPr>
        <w:pStyle w:val="Listeavsnitt"/>
        <w:spacing w:after="0" w:line="240" w:lineRule="auto"/>
        <w:rPr>
          <w:bCs/>
        </w:rPr>
      </w:pPr>
    </w:p>
    <w:p w14:paraId="0CB0372D" w14:textId="77777777" w:rsidR="009C6642" w:rsidRDefault="009C6642" w:rsidP="009C6642">
      <w:pPr>
        <w:pStyle w:val="Listeavsnitt"/>
        <w:spacing w:after="0" w:line="240" w:lineRule="auto"/>
        <w:rPr>
          <w:bCs/>
        </w:rPr>
      </w:pPr>
    </w:p>
    <w:p w14:paraId="5F4163C1" w14:textId="77777777" w:rsidR="009C6642" w:rsidRDefault="009C6642" w:rsidP="009C6642">
      <w:pPr>
        <w:pStyle w:val="Listeavsnitt"/>
        <w:spacing w:after="0" w:line="240" w:lineRule="auto"/>
        <w:rPr>
          <w:bCs/>
        </w:rPr>
      </w:pPr>
    </w:p>
    <w:p w14:paraId="6A9CDBF8" w14:textId="77777777" w:rsidR="009C6642" w:rsidRDefault="009C6642" w:rsidP="009C6642">
      <w:pPr>
        <w:pStyle w:val="Listeavsnitt"/>
        <w:spacing w:after="0" w:line="240" w:lineRule="auto"/>
        <w:rPr>
          <w:bCs/>
        </w:rPr>
      </w:pPr>
    </w:p>
    <w:p w14:paraId="1EAFB8C6" w14:textId="77777777" w:rsidR="009C6642" w:rsidRDefault="009C6642" w:rsidP="009C6642">
      <w:pPr>
        <w:pStyle w:val="Listeavsnitt"/>
        <w:spacing w:after="0" w:line="240" w:lineRule="auto"/>
        <w:rPr>
          <w:bCs/>
        </w:rPr>
      </w:pPr>
    </w:p>
    <w:p w14:paraId="56504B2F" w14:textId="77777777" w:rsidR="009C6642" w:rsidRDefault="009C6642" w:rsidP="009C6642">
      <w:pPr>
        <w:pStyle w:val="Listeavsnitt"/>
        <w:spacing w:after="0" w:line="240" w:lineRule="auto"/>
        <w:rPr>
          <w:bCs/>
        </w:rPr>
      </w:pPr>
    </w:p>
    <w:p w14:paraId="6161404F" w14:textId="77777777" w:rsidR="009C6642" w:rsidRDefault="009C6642" w:rsidP="009C6642">
      <w:pPr>
        <w:pStyle w:val="Listeavsnitt"/>
        <w:spacing w:after="0" w:line="240" w:lineRule="auto"/>
        <w:rPr>
          <w:bCs/>
        </w:rPr>
      </w:pPr>
    </w:p>
    <w:p w14:paraId="6AED08AA" w14:textId="77777777" w:rsidR="009C6642" w:rsidRDefault="009C6642" w:rsidP="009C6642">
      <w:pPr>
        <w:pStyle w:val="Listeavsnitt"/>
        <w:spacing w:after="0" w:line="240" w:lineRule="auto"/>
        <w:rPr>
          <w:bCs/>
        </w:rPr>
      </w:pPr>
    </w:p>
    <w:p w14:paraId="2272462A" w14:textId="77777777" w:rsidR="009C6642" w:rsidRDefault="009C6642" w:rsidP="009C6642">
      <w:pPr>
        <w:pStyle w:val="Listeavsnitt"/>
        <w:spacing w:after="0" w:line="240" w:lineRule="auto"/>
        <w:rPr>
          <w:bCs/>
        </w:rPr>
      </w:pPr>
    </w:p>
    <w:p w14:paraId="14FA7C06" w14:textId="77777777" w:rsidR="009C6642" w:rsidRDefault="009C6642" w:rsidP="009C6642">
      <w:pPr>
        <w:pStyle w:val="Listeavsnitt"/>
        <w:spacing w:after="0" w:line="240" w:lineRule="auto"/>
        <w:rPr>
          <w:bCs/>
        </w:rPr>
      </w:pPr>
    </w:p>
    <w:p w14:paraId="68749F96" w14:textId="77777777" w:rsidR="009C6642" w:rsidRDefault="009C6642" w:rsidP="009C6642">
      <w:pPr>
        <w:pStyle w:val="Listeavsnitt"/>
        <w:spacing w:after="0" w:line="240" w:lineRule="auto"/>
        <w:rPr>
          <w:bCs/>
        </w:rPr>
      </w:pPr>
    </w:p>
    <w:p w14:paraId="5D1B1A2D" w14:textId="77777777" w:rsidR="009C6642" w:rsidRPr="00382C66" w:rsidRDefault="009C6642" w:rsidP="009C6642">
      <w:pPr>
        <w:pStyle w:val="Listeavsnitt"/>
        <w:spacing w:after="0" w:line="240" w:lineRule="auto"/>
        <w:rPr>
          <w:bCs/>
        </w:rPr>
      </w:pPr>
    </w:p>
    <w:p w14:paraId="73C824A2" w14:textId="77777777" w:rsidR="009C6642" w:rsidRPr="00B213FA" w:rsidRDefault="009C6642" w:rsidP="009C6642">
      <w:pPr>
        <w:rPr>
          <w:b/>
        </w:rPr>
      </w:pPr>
      <w:r>
        <w:rPr>
          <w:b/>
        </w:rPr>
        <w:lastRenderedPageBreak/>
        <w:t>Bevilgningsoversikt drift KF, jf. ny kommunelov</w:t>
      </w:r>
    </w:p>
    <w:p w14:paraId="60325775" w14:textId="77777777" w:rsidR="009C6642" w:rsidRDefault="009C6642" w:rsidP="009C6642">
      <w:r w:rsidRPr="00133074">
        <w:rPr>
          <w:noProof/>
        </w:rPr>
        <w:drawing>
          <wp:inline distT="0" distB="0" distL="0" distR="0" wp14:anchorId="5F195AB4" wp14:editId="6AB98E5E">
            <wp:extent cx="5760720" cy="3729963"/>
            <wp:effectExtent l="0" t="0" r="0" b="444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729963"/>
                    </a:xfrm>
                    <a:prstGeom prst="rect">
                      <a:avLst/>
                    </a:prstGeom>
                    <a:noFill/>
                    <a:ln>
                      <a:noFill/>
                    </a:ln>
                  </pic:spPr>
                </pic:pic>
              </a:graphicData>
            </a:graphic>
          </wp:inline>
        </w:drawing>
      </w:r>
    </w:p>
    <w:p w14:paraId="0652000B" w14:textId="77777777" w:rsidR="009C6642" w:rsidRDefault="009C6642" w:rsidP="009C6642">
      <w:pPr>
        <w:rPr>
          <w:b/>
        </w:rPr>
      </w:pPr>
    </w:p>
    <w:p w14:paraId="12D865FD" w14:textId="77777777" w:rsidR="009C6642" w:rsidRPr="00B213FA" w:rsidRDefault="009C6642" w:rsidP="009C6642">
      <w:pPr>
        <w:rPr>
          <w:b/>
        </w:rPr>
      </w:pPr>
      <w:r>
        <w:rPr>
          <w:b/>
        </w:rPr>
        <w:t>Bevilgningsoversikt investering KF, jf. ny kommunelov</w:t>
      </w:r>
    </w:p>
    <w:p w14:paraId="12CD5309" w14:textId="77777777" w:rsidR="009C6642" w:rsidRDefault="009C6642" w:rsidP="009C6642">
      <w:r w:rsidRPr="00C13729">
        <w:rPr>
          <w:noProof/>
        </w:rPr>
        <w:drawing>
          <wp:inline distT="0" distB="0" distL="0" distR="0" wp14:anchorId="6B97AA53" wp14:editId="346E2DDC">
            <wp:extent cx="5760720" cy="4178672"/>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178672"/>
                    </a:xfrm>
                    <a:prstGeom prst="rect">
                      <a:avLst/>
                    </a:prstGeom>
                    <a:noFill/>
                    <a:ln>
                      <a:noFill/>
                    </a:ln>
                  </pic:spPr>
                </pic:pic>
              </a:graphicData>
            </a:graphic>
          </wp:inline>
        </w:drawing>
      </w:r>
    </w:p>
    <w:p w14:paraId="69F7359E" w14:textId="77777777" w:rsidR="009C6642" w:rsidRDefault="009C6642" w:rsidP="009C6642"/>
    <w:p w14:paraId="4BD0D4D3" w14:textId="77777777" w:rsidR="009C6642" w:rsidRPr="00992B08" w:rsidRDefault="009C6642" w:rsidP="009C6642">
      <w:r>
        <w:t xml:space="preserve">Det er ikke budsjettert med nye investeringsprosjekter i planperioden. </w:t>
      </w:r>
    </w:p>
    <w:p w14:paraId="2581881B" w14:textId="77777777" w:rsidR="009C6642" w:rsidRDefault="009C6642" w:rsidP="009C6642">
      <w:pPr>
        <w:rPr>
          <w:b/>
        </w:rPr>
      </w:pPr>
      <w:r w:rsidRPr="00B213FA">
        <w:rPr>
          <w:b/>
        </w:rPr>
        <w:lastRenderedPageBreak/>
        <w:t>Gjeld og renter</w:t>
      </w:r>
    </w:p>
    <w:p w14:paraId="754F4B66" w14:textId="77777777" w:rsidR="009C6642" w:rsidRPr="002B352B" w:rsidRDefault="009C6642" w:rsidP="009C6642">
      <w:r>
        <w:t xml:space="preserve">I følge forskriften § 5-7 skal økonomiplanen og årsbudsjettet inneholde en oversikt over den årlige utviklingen i gjeld og andre vesentlig forpliktelser i planperioden. </w:t>
      </w:r>
    </w:p>
    <w:p w14:paraId="7E0C6EDA" w14:textId="77777777" w:rsidR="009C6642" w:rsidRDefault="009C6642" w:rsidP="009C6642">
      <w:r w:rsidRPr="00C13729">
        <w:rPr>
          <w:noProof/>
        </w:rPr>
        <w:drawing>
          <wp:inline distT="0" distB="0" distL="0" distR="0" wp14:anchorId="01E22692" wp14:editId="5BEE53C1">
            <wp:extent cx="4676775" cy="2847975"/>
            <wp:effectExtent l="0" t="0" r="0" b="952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6775" cy="2847975"/>
                    </a:xfrm>
                    <a:prstGeom prst="rect">
                      <a:avLst/>
                    </a:prstGeom>
                    <a:noFill/>
                    <a:ln>
                      <a:noFill/>
                    </a:ln>
                  </pic:spPr>
                </pic:pic>
              </a:graphicData>
            </a:graphic>
          </wp:inline>
        </w:drawing>
      </w:r>
    </w:p>
    <w:p w14:paraId="3E05A97E" w14:textId="77777777" w:rsidR="009C6642" w:rsidRDefault="009C6642" w:rsidP="009C6642">
      <w:r>
        <w:t xml:space="preserve">Foretaket hadde per 31.12.19 en lånegjeld på kr 108 815 230. Det er ikke budsjettert med låneopptak i økonomiplanperioden. </w:t>
      </w:r>
    </w:p>
    <w:p w14:paraId="7A4409D5" w14:textId="77777777" w:rsidR="009C6642" w:rsidRDefault="009C6642" w:rsidP="009C6642"/>
    <w:p w14:paraId="1F3A2006" w14:textId="77777777" w:rsidR="009C6642" w:rsidRDefault="009C6642" w:rsidP="009C6642">
      <w:r>
        <w:t xml:space="preserve">Andelen av lånegjeld på fastrente vil ved utgangen av 2019 være 46,8 %, mens resten er på flytende rente. </w:t>
      </w:r>
    </w:p>
    <w:p w14:paraId="13EB5289" w14:textId="77777777" w:rsidR="009C6642" w:rsidRDefault="009C6642" w:rsidP="009C6642"/>
    <w:p w14:paraId="45CA08C4" w14:textId="77777777" w:rsidR="009C6642" w:rsidRDefault="009C6642" w:rsidP="009C6642">
      <w:r>
        <w:t xml:space="preserve">Den sterke gjeldsveksten betyr også at foretaket blir mer sårbar for mulige framtidige økninger i rentenivået. I september økte Norges Bank styringsrenten med 0,25 % til 1,50 %. Norges Bank varslet samtidig at dagens rentenivå mest sannsynlig blir værende rundt dette nivået en god stund fremover. Rentemarkedet tror imidlertid ikke helt på en slik premiss og forventer i stedet en framtidig reduksjon i styringsrenten og dermed en fallende Nibor 3 mnd i løpet av 2020. </w:t>
      </w:r>
    </w:p>
    <w:p w14:paraId="72BF2D7A" w14:textId="77777777" w:rsidR="009C6642" w:rsidRDefault="009C6642" w:rsidP="009C6642">
      <w:r>
        <w:t xml:space="preserve"> </w:t>
      </w:r>
    </w:p>
    <w:p w14:paraId="2B409F34" w14:textId="77777777" w:rsidR="009C6642" w:rsidRDefault="009C6642" w:rsidP="009C6642">
      <w:r>
        <w:t xml:space="preserve">På bakgrunn av rapporten fra Norges Bank har Kommunalbanken lagd et forslag til budsjettrenter som kommunene kan bruke i budsjetteringer i planperioden:   </w:t>
      </w:r>
    </w:p>
    <w:p w14:paraId="6928475C" w14:textId="77777777" w:rsidR="009C6642" w:rsidRDefault="009C6642" w:rsidP="009C6642"/>
    <w:p w14:paraId="49467A79" w14:textId="77777777" w:rsidR="009C6642" w:rsidRDefault="009C6642" w:rsidP="009C6642">
      <w:r>
        <w:rPr>
          <w:noProof/>
        </w:rPr>
        <w:drawing>
          <wp:inline distT="0" distB="0" distL="0" distR="0" wp14:anchorId="610FED1A" wp14:editId="3B07F50F">
            <wp:extent cx="5067300" cy="165735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67300" cy="1657350"/>
                    </a:xfrm>
                    <a:prstGeom prst="rect">
                      <a:avLst/>
                    </a:prstGeom>
                  </pic:spPr>
                </pic:pic>
              </a:graphicData>
            </a:graphic>
          </wp:inline>
        </w:drawing>
      </w:r>
      <w:r>
        <w:t xml:space="preserve"> </w:t>
      </w:r>
    </w:p>
    <w:p w14:paraId="2FD55CEF" w14:textId="77777777" w:rsidR="009C6642" w:rsidRDefault="009C6642" w:rsidP="009C6642">
      <w:r>
        <w:t xml:space="preserve"> </w:t>
      </w:r>
    </w:p>
    <w:p w14:paraId="275B02A9" w14:textId="77777777" w:rsidR="009C6642" w:rsidRDefault="009C6642" w:rsidP="009C6642">
      <w:r>
        <w:t xml:space="preserve"> Tabellen over viser at Norges Bank anslår renten til 2,59 % i 2020, mens ved bruk av markedsrenter er forslaget 2,40 %. I budsjettforslaget har vi valgt å legge oss på 2,50 % på lån med flytende rente.</w:t>
      </w:r>
    </w:p>
    <w:p w14:paraId="6981CBF5" w14:textId="77777777" w:rsidR="009C6642" w:rsidRDefault="009C6642" w:rsidP="009C6642">
      <w:r>
        <w:t>Lån med bundne renter budsjetteres med reell rente på gjeldende lån.</w:t>
      </w:r>
    </w:p>
    <w:p w14:paraId="337A698B" w14:textId="77777777" w:rsidR="009C6642" w:rsidRDefault="009C6642" w:rsidP="009C6642"/>
    <w:p w14:paraId="7A2FD6C7" w14:textId="77777777" w:rsidR="009C6642" w:rsidRDefault="009C6642" w:rsidP="009C6642">
      <w:r>
        <w:t xml:space="preserve">I følge regnskapsforskriften § 2-5 skal avdrag på lån minst tilsvare minimumsavdrag etter kommunelovens § 14-18.  Per 31.12.19 var beregnet minimumsavdrag kr 3 393 609. I budsjettforslaget er det beregnet avdrag på kr 3 777 000 hvert år i planperioden. I dette budsjettforslaget betaler foretaket nok avdrag i året.  </w:t>
      </w:r>
    </w:p>
    <w:p w14:paraId="184F95F8" w14:textId="77777777" w:rsidR="009C6642" w:rsidRDefault="009C6642" w:rsidP="009C6642"/>
    <w:p w14:paraId="4039005E" w14:textId="77777777" w:rsidR="009C6642" w:rsidRDefault="009C6642" w:rsidP="009C6642">
      <w:r>
        <w:rPr>
          <w:noProof/>
          <w:lang w:eastAsia="nb-NO"/>
        </w:rPr>
        <w:drawing>
          <wp:inline distT="0" distB="0" distL="0" distR="0" wp14:anchorId="3B510888" wp14:editId="7F05949C">
            <wp:extent cx="4572000" cy="2743200"/>
            <wp:effectExtent l="0" t="0" r="0" b="0"/>
            <wp:docPr id="6"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5CFF59B" w14:textId="77777777" w:rsidR="009C6642" w:rsidRDefault="009C6642" w:rsidP="009C6642"/>
    <w:p w14:paraId="760E24E1" w14:textId="77777777" w:rsidR="009C6642" w:rsidRDefault="009C6642" w:rsidP="009C6642">
      <w:r w:rsidRPr="00E12DAE">
        <w:rPr>
          <w:noProof/>
        </w:rPr>
        <w:drawing>
          <wp:inline distT="0" distB="0" distL="0" distR="0" wp14:anchorId="40F0CAE3" wp14:editId="70A44EFD">
            <wp:extent cx="3305175" cy="695325"/>
            <wp:effectExtent l="0" t="0" r="9525" b="952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05175" cy="695325"/>
                    </a:xfrm>
                    <a:prstGeom prst="rect">
                      <a:avLst/>
                    </a:prstGeom>
                    <a:noFill/>
                    <a:ln>
                      <a:noFill/>
                    </a:ln>
                  </pic:spPr>
                </pic:pic>
              </a:graphicData>
            </a:graphic>
          </wp:inline>
        </w:drawing>
      </w:r>
    </w:p>
    <w:p w14:paraId="17A9C952" w14:textId="77777777" w:rsidR="009C6642" w:rsidRDefault="009C6642" w:rsidP="009C6642">
      <w:pPr>
        <w:rPr>
          <w:b/>
        </w:rPr>
      </w:pPr>
    </w:p>
    <w:p w14:paraId="679D12BF" w14:textId="77777777" w:rsidR="009C6642" w:rsidRDefault="009C6642" w:rsidP="009C6642">
      <w:pPr>
        <w:rPr>
          <w:b/>
        </w:rPr>
      </w:pPr>
      <w:r>
        <w:rPr>
          <w:b/>
        </w:rPr>
        <w:t xml:space="preserve">Resultatgrad </w:t>
      </w:r>
    </w:p>
    <w:p w14:paraId="0FE51FED" w14:textId="77777777" w:rsidR="009C6642" w:rsidRDefault="009C6642" w:rsidP="009C6642">
      <w:r>
        <w:t xml:space="preserve">Resultatgrad er netto driftsresultat i prosent av brutto driftsinntekter og er en av de viktigste nøkkeltall som sier noe om status på driften. I følge teknisk beregningsutvalg for kommunal og fylkeskommunal økonomi (TBU) bør et netto driftsresultat over tid være på 1,75 % for at foretaket skal sitte igjen med tilstrekkelige midler til investeringer og ha en sunn økonomi på sikt. </w:t>
      </w:r>
    </w:p>
    <w:p w14:paraId="64068835" w14:textId="77777777" w:rsidR="009C6642" w:rsidRPr="00F50AB5" w:rsidRDefault="009C6642" w:rsidP="009C6642"/>
    <w:p w14:paraId="69A45389" w14:textId="77777777" w:rsidR="009C6642" w:rsidRPr="00B213FA" w:rsidRDefault="009C6642" w:rsidP="009C6642">
      <w:pPr>
        <w:rPr>
          <w:b/>
        </w:rPr>
      </w:pPr>
      <w:r>
        <w:rPr>
          <w:b/>
          <w:noProof/>
        </w:rPr>
        <w:drawing>
          <wp:inline distT="0" distB="0" distL="0" distR="0" wp14:anchorId="6A7728A8" wp14:editId="785FB2D5">
            <wp:extent cx="4358640" cy="2689860"/>
            <wp:effectExtent l="0" t="0" r="381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58640" cy="2689860"/>
                    </a:xfrm>
                    <a:prstGeom prst="rect">
                      <a:avLst/>
                    </a:prstGeom>
                    <a:noFill/>
                  </pic:spPr>
                </pic:pic>
              </a:graphicData>
            </a:graphic>
          </wp:inline>
        </w:drawing>
      </w:r>
    </w:p>
    <w:p w14:paraId="60259964" w14:textId="77777777" w:rsidR="009C6642" w:rsidRDefault="009C6642" w:rsidP="009C6642">
      <w:r>
        <w:lastRenderedPageBreak/>
        <w:t>I budsjettforslaget ligger resultatgraden godt over handlingsregelen på 1,75 %.</w:t>
      </w:r>
    </w:p>
    <w:p w14:paraId="1D7A7D61" w14:textId="77777777" w:rsidR="009C6642" w:rsidRPr="009F6920" w:rsidRDefault="009C6642" w:rsidP="009C6642">
      <w:r w:rsidRPr="009F6920">
        <w:rPr>
          <w:b/>
        </w:rPr>
        <w:t>Egenkapital</w:t>
      </w:r>
      <w:r>
        <w:rPr>
          <w:b/>
        </w:rPr>
        <w:t xml:space="preserve"> ved utgangen av 2019:</w:t>
      </w:r>
      <w:r w:rsidRPr="009F6920">
        <w:t xml:space="preserve"> </w:t>
      </w:r>
    </w:p>
    <w:p w14:paraId="7F28A2DD" w14:textId="77777777" w:rsidR="009C6642" w:rsidRDefault="009C6642" w:rsidP="009C6642">
      <w:r>
        <w:t>Ved utgangen av 2019 vil foretaket ha følgende fondsmidler:</w:t>
      </w:r>
    </w:p>
    <w:p w14:paraId="54FCF411" w14:textId="77777777" w:rsidR="009C6642" w:rsidRDefault="009C6642" w:rsidP="009C6642">
      <w:pPr>
        <w:pStyle w:val="Listeavsnitt"/>
        <w:numPr>
          <w:ilvl w:val="0"/>
          <w:numId w:val="3"/>
        </w:numPr>
      </w:pPr>
      <w:r>
        <w:t>Disposisjonsfond kr 202 991,77</w:t>
      </w:r>
    </w:p>
    <w:p w14:paraId="072C0CB7" w14:textId="77777777" w:rsidR="009C6642" w:rsidRDefault="009C6642" w:rsidP="009C6642">
      <w:pPr>
        <w:pStyle w:val="Listeavsnitt"/>
        <w:numPr>
          <w:ilvl w:val="0"/>
          <w:numId w:val="3"/>
        </w:numPr>
      </w:pPr>
      <w:r>
        <w:t>Ubundne investeringsfond kr 628 236,19</w:t>
      </w:r>
    </w:p>
    <w:p w14:paraId="3FF08878" w14:textId="77777777" w:rsidR="009C6642" w:rsidRDefault="009C6642" w:rsidP="009C6642">
      <w:pPr>
        <w:pStyle w:val="Listeavsnitt"/>
        <w:numPr>
          <w:ilvl w:val="0"/>
          <w:numId w:val="3"/>
        </w:numPr>
      </w:pPr>
      <w:r>
        <w:t xml:space="preserve">I tillegg til fondsmidler har foretaket ubrukte lånemidler kr 19 866 079,68. Av dette er restsaldo på lånet som ble tatt opp i 2019 til Krabbemottaket kr 14,2 mill. </w:t>
      </w:r>
    </w:p>
    <w:p w14:paraId="09B04215" w14:textId="77777777" w:rsidR="009C6642" w:rsidRDefault="009C6642" w:rsidP="009C6642"/>
    <w:p w14:paraId="49E3D4FA" w14:textId="77777777" w:rsidR="009C6642" w:rsidRDefault="009C6642" w:rsidP="009C6642"/>
    <w:p w14:paraId="446E613F" w14:textId="77777777" w:rsidR="009C6642" w:rsidRDefault="009C6642" w:rsidP="009C6642"/>
    <w:p w14:paraId="59959357" w14:textId="77777777" w:rsidR="009C6642" w:rsidRPr="00EF1C09" w:rsidRDefault="009C6642" w:rsidP="009C6642"/>
    <w:p w14:paraId="5A424832" w14:textId="77777777" w:rsidR="009C6642" w:rsidRDefault="009C6642" w:rsidP="009C6642">
      <w:pPr>
        <w:rPr>
          <w:rFonts w:cs="Arial"/>
          <w:szCs w:val="22"/>
        </w:rPr>
      </w:pPr>
    </w:p>
    <w:p w14:paraId="3BD88CF7" w14:textId="77777777" w:rsidR="009C6642" w:rsidRDefault="009C6642" w:rsidP="009C6642">
      <w:pPr>
        <w:pStyle w:val="MUOverskrift2"/>
      </w:pPr>
      <w:r>
        <w:t>Merknader:</w:t>
      </w:r>
    </w:p>
    <w:p w14:paraId="7DA4C1A9" w14:textId="77777777" w:rsidR="009C6642" w:rsidRDefault="009C6642" w:rsidP="009C6642"/>
    <w:p w14:paraId="34A659BF" w14:textId="77777777" w:rsidR="009C6642" w:rsidRDefault="009C6642" w:rsidP="009C6642">
      <w:r>
        <w:t>Ingen</w:t>
      </w:r>
    </w:p>
    <w:p w14:paraId="14C32C28" w14:textId="5B56ACA0" w:rsidR="009C6642" w:rsidRDefault="009C6642" w:rsidP="009C6642"/>
    <w:p w14:paraId="2729677E" w14:textId="53F4927A" w:rsidR="009C6642" w:rsidRDefault="009C6642" w:rsidP="009C6642">
      <w:pPr>
        <w:pStyle w:val="MUHeading2"/>
      </w:pPr>
      <w:r>
        <w:t>Vedlegg til sak</w:t>
      </w:r>
    </w:p>
    <w:p w14:paraId="68A4232A" w14:textId="16DB1E36" w:rsidR="009C6642" w:rsidRDefault="009C6642" w:rsidP="009C6642">
      <w:r>
        <w:object w:dxaOrig="1534" w:dyaOrig="991" w14:anchorId="155C7402">
          <v:shape id="_x0000_i1027" type="#_x0000_t75" style="width:76.5pt;height:49.5pt" o:ole="">
            <v:imagedata r:id="rId23" o:title=""/>
          </v:shape>
          <o:OLEObject Type="Embed" ProgID="Package" ShapeID="_x0000_i1027" DrawAspect="Icon" ObjectID="_1645331945" r:id="rId24"/>
        </w:object>
      </w:r>
    </w:p>
    <w:p w14:paraId="6F22BAE8" w14:textId="77777777" w:rsidR="009C6642" w:rsidRPr="009C6642" w:rsidRDefault="009C6642" w:rsidP="009C6642"/>
    <w:sectPr w:rsidR="009C6642" w:rsidRPr="009C6642" w:rsidSect="00D76858">
      <w:footerReference w:type="even" r:id="rId25"/>
      <w:footerReference w:type="default" r:id="rId26"/>
      <w:headerReference w:type="first" r:id="rId27"/>
      <w:footerReference w:type="first" r:id="rId28"/>
      <w:pgSz w:w="11907" w:h="16840" w:code="9"/>
      <w:pgMar w:top="1418" w:right="1418" w:bottom="1418" w:left="1418" w:header="720" w:footer="227" w:gutter="0"/>
      <w:paperSrc w:first="7" w:other="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623389" w14:textId="77777777" w:rsidR="00910F41" w:rsidRDefault="00910F41">
      <w:r>
        <w:separator/>
      </w:r>
    </w:p>
  </w:endnote>
  <w:endnote w:type="continuationSeparator" w:id="0">
    <w:p w14:paraId="0F62338A" w14:textId="77777777" w:rsidR="00910F41" w:rsidRDefault="00910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20007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ocon-Light">
    <w:altName w:val="Trebuchet MS"/>
    <w:charset w:val="00"/>
    <w:family w:val="auto"/>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2338B" w14:textId="77777777" w:rsidR="00180EB2" w:rsidRDefault="00180EB2">
    <w:pPr>
      <w:pStyle w:val="Bunntekst"/>
    </w:pPr>
    <w:r>
      <w:rPr>
        <w:rStyle w:val="Sidetall"/>
      </w:rPr>
      <w:tab/>
    </w:r>
    <w:r w:rsidR="001F3D6C">
      <w:rPr>
        <w:rStyle w:val="Sidetall"/>
      </w:rPr>
      <w:fldChar w:fldCharType="begin"/>
    </w:r>
    <w:r>
      <w:rPr>
        <w:rStyle w:val="Sidetall"/>
      </w:rPr>
      <w:instrText xml:space="preserve"> PAGE </w:instrText>
    </w:r>
    <w:r w:rsidR="001F3D6C">
      <w:rPr>
        <w:rStyle w:val="Sidetall"/>
      </w:rPr>
      <w:fldChar w:fldCharType="separate"/>
    </w:r>
    <w:r>
      <w:rPr>
        <w:rStyle w:val="Sidetall"/>
        <w:noProof/>
      </w:rPr>
      <w:t>2</w:t>
    </w:r>
    <w:r w:rsidR="001F3D6C">
      <w:rPr>
        <w:rStyle w:val="Sidetal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2338C" w14:textId="365918FE" w:rsidR="00180EB2" w:rsidRDefault="00180EB2">
    <w:pPr>
      <w:pStyle w:val="Bunntekst"/>
      <w:ind w:right="360" w:firstLine="360"/>
      <w:rPr>
        <w:lang w:val="nb-NO"/>
      </w:rPr>
    </w:pPr>
    <w:r>
      <w:rPr>
        <w:lang w:val="nb-NO"/>
      </w:rPr>
      <w:tab/>
    </w:r>
    <w:r w:rsidR="001F3D6C">
      <w:rPr>
        <w:rStyle w:val="Sidetall"/>
      </w:rPr>
      <w:fldChar w:fldCharType="begin"/>
    </w:r>
    <w:r>
      <w:rPr>
        <w:rStyle w:val="Sidetall"/>
      </w:rPr>
      <w:instrText xml:space="preserve"> PAGE </w:instrText>
    </w:r>
    <w:r w:rsidR="001F3D6C">
      <w:rPr>
        <w:rStyle w:val="Sidetall"/>
      </w:rPr>
      <w:fldChar w:fldCharType="separate"/>
    </w:r>
    <w:r w:rsidR="004727C6">
      <w:rPr>
        <w:rStyle w:val="Sidetall"/>
        <w:noProof/>
      </w:rPr>
      <w:t>2</w:t>
    </w:r>
    <w:r w:rsidR="001F3D6C">
      <w:rPr>
        <w:rStyle w:val="Sidetall"/>
      </w:rPr>
      <w:fldChar w:fldCharType="end"/>
    </w:r>
    <w:r>
      <w:rPr>
        <w:lang w:val="nb-NO"/>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23392" w14:textId="2BDAE0B7" w:rsidR="00080C3B" w:rsidRDefault="00E76340">
    <w:pPr>
      <w:pStyle w:val="Bunntekst"/>
      <w:jc w:val="center"/>
    </w:pPr>
    <w:r>
      <w:fldChar w:fldCharType="begin"/>
    </w:r>
    <w:r>
      <w:instrText xml:space="preserve"> PAGE   \* MERGEFORMAT </w:instrText>
    </w:r>
    <w:r>
      <w:fldChar w:fldCharType="separate"/>
    </w:r>
    <w:r w:rsidR="004727C6">
      <w:rPr>
        <w:noProof/>
      </w:rPr>
      <w:t>1</w:t>
    </w:r>
    <w:r>
      <w:rPr>
        <w:noProof/>
      </w:rPr>
      <w:fldChar w:fldCharType="end"/>
    </w:r>
  </w:p>
  <w:p w14:paraId="0F623393" w14:textId="77777777" w:rsidR="00180EB2" w:rsidRDefault="00180EB2">
    <w:pPr>
      <w:pStyle w:val="Bunntekst"/>
      <w:rPr>
        <w:sz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623387" w14:textId="77777777" w:rsidR="00910F41" w:rsidRDefault="00910F41">
      <w:r>
        <w:separator/>
      </w:r>
    </w:p>
  </w:footnote>
  <w:footnote w:type="continuationSeparator" w:id="0">
    <w:p w14:paraId="0F623388" w14:textId="77777777" w:rsidR="00910F41" w:rsidRDefault="00910F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7" w:type="dxa"/>
      <w:tblLook w:val="01E0" w:firstRow="1" w:lastRow="1" w:firstColumn="1" w:lastColumn="1" w:noHBand="0" w:noVBand="0"/>
    </w:tblPr>
    <w:tblGrid>
      <w:gridCol w:w="2867"/>
      <w:gridCol w:w="3001"/>
      <w:gridCol w:w="3419"/>
    </w:tblGrid>
    <w:tr w:rsidR="00180EB2" w14:paraId="0F623390" w14:textId="77777777" w:rsidTr="00E0748C">
      <w:tc>
        <w:tcPr>
          <w:tcW w:w="2867" w:type="dxa"/>
        </w:tcPr>
        <w:p w14:paraId="0F62338D" w14:textId="1F0259E8" w:rsidR="00180EB2" w:rsidRDefault="004727C6" w:rsidP="00E0748C">
          <w:pPr>
            <w:rPr>
              <w:rFonts w:ascii="Cocon-Light" w:hAnsi="Cocon-Light"/>
              <w:color w:val="969696"/>
              <w:sz w:val="21"/>
              <w:szCs w:val="21"/>
            </w:rPr>
          </w:pPr>
          <w:r>
            <w:rPr>
              <w:rFonts w:ascii="Cocon-Light" w:hAnsi="Cocon-Light"/>
              <w:noProof/>
              <w:color w:val="969696"/>
              <w:sz w:val="21"/>
              <w:szCs w:val="21"/>
              <w:lang w:eastAsia="nb-NO"/>
            </w:rPr>
            <w:drawing>
              <wp:anchor distT="0" distB="0" distL="114300" distR="114300" simplePos="0" relativeHeight="251659264" behindDoc="1" locked="0" layoutInCell="1" allowOverlap="1" wp14:anchorId="132099CC" wp14:editId="1B79C8C7">
                <wp:simplePos x="0" y="0"/>
                <wp:positionH relativeFrom="column">
                  <wp:posOffset>45803</wp:posOffset>
                </wp:positionH>
                <wp:positionV relativeFrom="paragraph">
                  <wp:posOffset>-187021</wp:posOffset>
                </wp:positionV>
                <wp:extent cx="508884" cy="62631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munevåpen Berlevåg kommune.gif"/>
                        <pic:cNvPicPr/>
                      </pic:nvPicPr>
                      <pic:blipFill>
                        <a:blip r:embed="rId1">
                          <a:extLst>
                            <a:ext uri="{28A0092B-C50C-407E-A947-70E740481C1C}">
                              <a14:useLocalDpi xmlns:a14="http://schemas.microsoft.com/office/drawing/2010/main" val="0"/>
                            </a:ext>
                          </a:extLst>
                        </a:blip>
                        <a:stretch>
                          <a:fillRect/>
                        </a:stretch>
                      </pic:blipFill>
                      <pic:spPr>
                        <a:xfrm>
                          <a:off x="0" y="0"/>
                          <a:ext cx="508884" cy="626318"/>
                        </a:xfrm>
                        <a:prstGeom prst="rect">
                          <a:avLst/>
                        </a:prstGeom>
                      </pic:spPr>
                    </pic:pic>
                  </a:graphicData>
                </a:graphic>
                <wp14:sizeRelH relativeFrom="margin">
                  <wp14:pctWidth>0</wp14:pctWidth>
                </wp14:sizeRelH>
                <wp14:sizeRelV relativeFrom="margin">
                  <wp14:pctHeight>0</wp14:pctHeight>
                </wp14:sizeRelV>
              </wp:anchor>
            </w:drawing>
          </w:r>
        </w:p>
      </w:tc>
      <w:tc>
        <w:tcPr>
          <w:tcW w:w="3001" w:type="dxa"/>
        </w:tcPr>
        <w:p w14:paraId="0F62338E" w14:textId="77777777" w:rsidR="00180EB2" w:rsidRDefault="00180EB2" w:rsidP="00E0748C">
          <w:pPr>
            <w:rPr>
              <w:rFonts w:cs="Arial"/>
              <w:b/>
              <w:bCs/>
              <w:sz w:val="28"/>
              <w:szCs w:val="21"/>
            </w:rPr>
          </w:pPr>
        </w:p>
      </w:tc>
      <w:tc>
        <w:tcPr>
          <w:tcW w:w="3419" w:type="dxa"/>
        </w:tcPr>
        <w:p w14:paraId="0F62338F" w14:textId="77777777" w:rsidR="00180EB2" w:rsidRDefault="00180EB2" w:rsidP="00E0748C">
          <w:pPr>
            <w:spacing w:before="40"/>
          </w:pPr>
        </w:p>
      </w:tc>
    </w:tr>
  </w:tbl>
  <w:p w14:paraId="0F623391" w14:textId="37E523A6" w:rsidR="00180EB2" w:rsidRPr="000D1398" w:rsidRDefault="001F3D6C">
    <w:pPr>
      <w:pStyle w:val="Topptekst"/>
    </w:pPr>
    <w:r w:rsidRPr="000D1398">
      <w:fldChar w:fldCharType="begin"/>
    </w:r>
    <w:r w:rsidR="009C6642">
      <w:instrText xml:space="preserve"> SET MEETING_RECORD_StartDateTime "03.03.2021 kl. 18:00" \* CharFormat</w:instrText>
    </w:r>
    <w:r w:rsidRPr="000D1398">
      <w:fldChar w:fldCharType="separate"/>
    </w:r>
    <w:bookmarkStart w:id="8" w:name="MEETING_RECORD_StartDateTime"/>
    <w:r w:rsidR="009C6642">
      <w:rPr>
        <w:noProof/>
      </w:rPr>
      <w:t>03.03.2021 kl. 18:00</w:t>
    </w:r>
    <w:bookmarkEnd w:id="8"/>
    <w:r w:rsidRPr="000D1398">
      <w:fldChar w:fldCharType="end"/>
    </w:r>
    <w:r w:rsidRPr="000D1398">
      <w:fldChar w:fldCharType="begin"/>
    </w:r>
    <w:r w:rsidR="009C6642">
      <w:instrText xml:space="preserve"> SET MEETING_RECORD_CaseName "19/00294" \* CharFormat</w:instrText>
    </w:r>
    <w:r w:rsidRPr="000D1398">
      <w:fldChar w:fldCharType="separate"/>
    </w:r>
    <w:bookmarkStart w:id="9" w:name="MEETING_RECORD_CaseName"/>
    <w:bookmarkStart w:id="10" w:name="Case_Name"/>
    <w:r w:rsidR="009C6642">
      <w:rPr>
        <w:noProof/>
      </w:rPr>
      <w:t>19/00294</w:t>
    </w:r>
    <w:bookmarkEnd w:id="9"/>
    <w:bookmarkEnd w:id="10"/>
    <w:r w:rsidRPr="000D1398">
      <w:fldChar w:fldCharType="end"/>
    </w:r>
    <w:r w:rsidRPr="000D1398">
      <w:fldChar w:fldCharType="begin"/>
    </w:r>
    <w:r w:rsidR="009C6642">
      <w:instrText xml:space="preserve"> SET MEETING_RECORD_Location "Møterom Berlevåg Havn" \* CharFormat</w:instrText>
    </w:r>
    <w:r w:rsidRPr="000D1398">
      <w:fldChar w:fldCharType="separate"/>
    </w:r>
    <w:bookmarkStart w:id="11" w:name="MEETING_RECORD_Location"/>
    <w:r w:rsidR="009C6642">
      <w:rPr>
        <w:noProof/>
      </w:rPr>
      <w:t>Møterom Berlevåg Havn</w:t>
    </w:r>
    <w:bookmarkEnd w:id="11"/>
    <w:r w:rsidRPr="000D1398">
      <w:fldChar w:fldCharType="end"/>
    </w:r>
    <w:r w:rsidRPr="000D1398">
      <w:fldChar w:fldCharType="begin"/>
    </w:r>
    <w:r w:rsidR="009C6642">
      <w:instrText xml:space="preserve"> SET MEETING_RECORD_Secretary "" \* CharFormat</w:instrText>
    </w:r>
    <w:r w:rsidRPr="000D1398">
      <w:fldChar w:fldCharType="separate"/>
    </w:r>
    <w:bookmarkStart w:id="12" w:name="MEETING_RECORD_Secretary"/>
    <w:bookmarkEnd w:id="12"/>
    <w:r w:rsidR="009C6642">
      <w:rPr>
        <w:noProof/>
      </w:rPr>
      <w:t xml:space="preserve"> </w:t>
    </w:r>
    <w:r w:rsidRPr="000D1398">
      <w:fldChar w:fldCharType="end"/>
    </w:r>
    <w:r w:rsidRPr="000D1398">
      <w:fldChar w:fldCharType="begin"/>
    </w:r>
    <w:r w:rsidR="009C6642">
      <w:instrText xml:space="preserve"> SET MEETING_RECORD_StartDate "03.03.2021" \* CharFormat</w:instrText>
    </w:r>
    <w:r w:rsidRPr="000D1398">
      <w:fldChar w:fldCharType="separate"/>
    </w:r>
    <w:bookmarkStart w:id="13" w:name="MEETING_RECORD_StartDate"/>
    <w:r w:rsidR="009C6642">
      <w:rPr>
        <w:noProof/>
      </w:rPr>
      <w:t>03.03.2021</w:t>
    </w:r>
    <w:bookmarkEnd w:id="13"/>
    <w:r w:rsidRPr="000D1398">
      <w:fldChar w:fldCharType="end"/>
    </w:r>
    <w:r w:rsidRPr="000D1398">
      <w:fldChar w:fldCharType="begin"/>
    </w:r>
    <w:r w:rsidR="009C6642">
      <w:instrText xml:space="preserve"> SET MEETING_RECORD_BoardName "Havnestyret" \* CharFormat</w:instrText>
    </w:r>
    <w:r w:rsidRPr="000D1398">
      <w:fldChar w:fldCharType="separate"/>
    </w:r>
    <w:bookmarkStart w:id="14" w:name="MEETING_RECORD_BoardName"/>
    <w:r w:rsidR="009C6642">
      <w:rPr>
        <w:noProof/>
      </w:rPr>
      <w:t>Havnestyret</w:t>
    </w:r>
    <w:bookmarkEnd w:id="14"/>
    <w:r w:rsidRPr="000D1398">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5132F0"/>
    <w:multiLevelType w:val="hybridMultilevel"/>
    <w:tmpl w:val="B05C56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3CCC1165"/>
    <w:multiLevelType w:val="hybridMultilevel"/>
    <w:tmpl w:val="EB7C91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625F127F"/>
    <w:multiLevelType w:val="hybridMultilevel"/>
    <w:tmpl w:val="AB264E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defaultTabStop w:val="720"/>
  <w:hyphenationZone w:val="425"/>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126"/>
    <w:rsid w:val="00031539"/>
    <w:rsid w:val="0003754A"/>
    <w:rsid w:val="00044DCB"/>
    <w:rsid w:val="00080C3B"/>
    <w:rsid w:val="00092624"/>
    <w:rsid w:val="000A78C3"/>
    <w:rsid w:val="000B49DB"/>
    <w:rsid w:val="000B5DB9"/>
    <w:rsid w:val="000D1398"/>
    <w:rsid w:val="000D6E52"/>
    <w:rsid w:val="00124219"/>
    <w:rsid w:val="001336E8"/>
    <w:rsid w:val="00136654"/>
    <w:rsid w:val="00173AFB"/>
    <w:rsid w:val="00176B73"/>
    <w:rsid w:val="00180EB2"/>
    <w:rsid w:val="001E09B4"/>
    <w:rsid w:val="001F3D6C"/>
    <w:rsid w:val="00201C6F"/>
    <w:rsid w:val="0023293B"/>
    <w:rsid w:val="00292760"/>
    <w:rsid w:val="00293ECE"/>
    <w:rsid w:val="002A0D3B"/>
    <w:rsid w:val="002C38EE"/>
    <w:rsid w:val="002C5F1E"/>
    <w:rsid w:val="00306FE8"/>
    <w:rsid w:val="00316E01"/>
    <w:rsid w:val="00375758"/>
    <w:rsid w:val="003A29FA"/>
    <w:rsid w:val="00403264"/>
    <w:rsid w:val="00411DC3"/>
    <w:rsid w:val="00463F4E"/>
    <w:rsid w:val="004727C6"/>
    <w:rsid w:val="004730F1"/>
    <w:rsid w:val="004C7BAB"/>
    <w:rsid w:val="004E6C76"/>
    <w:rsid w:val="00553354"/>
    <w:rsid w:val="00573230"/>
    <w:rsid w:val="005B68C1"/>
    <w:rsid w:val="005D7929"/>
    <w:rsid w:val="005F4B89"/>
    <w:rsid w:val="00642676"/>
    <w:rsid w:val="00651968"/>
    <w:rsid w:val="0068660B"/>
    <w:rsid w:val="006E61C1"/>
    <w:rsid w:val="006F41E2"/>
    <w:rsid w:val="00706168"/>
    <w:rsid w:val="007534D2"/>
    <w:rsid w:val="00773DEC"/>
    <w:rsid w:val="007823FB"/>
    <w:rsid w:val="007B30E9"/>
    <w:rsid w:val="007E12D1"/>
    <w:rsid w:val="00805617"/>
    <w:rsid w:val="0082551D"/>
    <w:rsid w:val="00856B02"/>
    <w:rsid w:val="00857AA7"/>
    <w:rsid w:val="008A4AFB"/>
    <w:rsid w:val="008D3946"/>
    <w:rsid w:val="008D5B45"/>
    <w:rsid w:val="00905A39"/>
    <w:rsid w:val="00910F41"/>
    <w:rsid w:val="0092089E"/>
    <w:rsid w:val="00940F93"/>
    <w:rsid w:val="009471FA"/>
    <w:rsid w:val="009A5659"/>
    <w:rsid w:val="009C6642"/>
    <w:rsid w:val="009E3842"/>
    <w:rsid w:val="009F1801"/>
    <w:rsid w:val="00A005BB"/>
    <w:rsid w:val="00A25126"/>
    <w:rsid w:val="00A31008"/>
    <w:rsid w:val="00A33A2C"/>
    <w:rsid w:val="00A641F1"/>
    <w:rsid w:val="00A72BFB"/>
    <w:rsid w:val="00AA08E9"/>
    <w:rsid w:val="00AC4B72"/>
    <w:rsid w:val="00B065F8"/>
    <w:rsid w:val="00B1693A"/>
    <w:rsid w:val="00B228DB"/>
    <w:rsid w:val="00B8569E"/>
    <w:rsid w:val="00B85AB5"/>
    <w:rsid w:val="00C114F4"/>
    <w:rsid w:val="00C2251F"/>
    <w:rsid w:val="00C340D6"/>
    <w:rsid w:val="00C71636"/>
    <w:rsid w:val="00C72FF6"/>
    <w:rsid w:val="00C92183"/>
    <w:rsid w:val="00CB7C84"/>
    <w:rsid w:val="00CC0CEA"/>
    <w:rsid w:val="00CC4BFE"/>
    <w:rsid w:val="00CD4E19"/>
    <w:rsid w:val="00CD6DBD"/>
    <w:rsid w:val="00CE0EC0"/>
    <w:rsid w:val="00D0074E"/>
    <w:rsid w:val="00D07820"/>
    <w:rsid w:val="00D43346"/>
    <w:rsid w:val="00D53750"/>
    <w:rsid w:val="00D76858"/>
    <w:rsid w:val="00DC6211"/>
    <w:rsid w:val="00DC71F8"/>
    <w:rsid w:val="00E0431F"/>
    <w:rsid w:val="00E0748C"/>
    <w:rsid w:val="00E23179"/>
    <w:rsid w:val="00E3476D"/>
    <w:rsid w:val="00E36731"/>
    <w:rsid w:val="00E53F18"/>
    <w:rsid w:val="00E64E02"/>
    <w:rsid w:val="00E76340"/>
    <w:rsid w:val="00E92C42"/>
    <w:rsid w:val="00E94092"/>
    <w:rsid w:val="00EC6D05"/>
    <w:rsid w:val="00ED41E1"/>
    <w:rsid w:val="00F21EE3"/>
    <w:rsid w:val="00F47FB0"/>
    <w:rsid w:val="00F50708"/>
    <w:rsid w:val="00F50FC9"/>
    <w:rsid w:val="00F72BEF"/>
    <w:rsid w:val="00F83F3F"/>
    <w:rsid w:val="00F902AF"/>
    <w:rsid w:val="00FA31CB"/>
    <w:rsid w:val="00FC3C2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0F62335D"/>
  <w15:docId w15:val="{6F4C2C0C-9CBA-4E6E-9E7E-CF58BEF16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A5659"/>
    <w:rPr>
      <w:rFonts w:ascii="Arial" w:hAnsi="Arial"/>
      <w:sz w:val="24"/>
      <w:szCs w:val="24"/>
      <w:lang w:eastAsia="en-US"/>
    </w:rPr>
  </w:style>
  <w:style w:type="paragraph" w:styleId="Overskrift1">
    <w:name w:val="heading 1"/>
    <w:basedOn w:val="Normal"/>
    <w:next w:val="Normal"/>
    <w:qFormat/>
    <w:rsid w:val="002C38EE"/>
    <w:pPr>
      <w:keepNext/>
      <w:spacing w:before="240" w:after="60"/>
      <w:outlineLvl w:val="0"/>
    </w:pPr>
    <w:rPr>
      <w:b/>
      <w:kern w:val="28"/>
      <w:sz w:val="32"/>
      <w:szCs w:val="20"/>
    </w:rPr>
  </w:style>
  <w:style w:type="paragraph" w:styleId="Overskrift2">
    <w:name w:val="heading 2"/>
    <w:basedOn w:val="Normal"/>
    <w:next w:val="Normal"/>
    <w:qFormat/>
    <w:rsid w:val="002C38EE"/>
    <w:pPr>
      <w:keepNext/>
      <w:tabs>
        <w:tab w:val="left" w:pos="993"/>
        <w:tab w:val="left" w:pos="2835"/>
      </w:tabs>
      <w:outlineLvl w:val="1"/>
    </w:pPr>
    <w:rPr>
      <w:b/>
      <w:szCs w:val="20"/>
      <w:lang w:val="nn-NO"/>
    </w:rPr>
  </w:style>
  <w:style w:type="paragraph" w:styleId="Overskrift3">
    <w:name w:val="heading 3"/>
    <w:basedOn w:val="Normal"/>
    <w:next w:val="Normal"/>
    <w:qFormat/>
    <w:rsid w:val="002C38EE"/>
    <w:pPr>
      <w:keepNext/>
      <w:jc w:val="center"/>
      <w:outlineLvl w:val="2"/>
    </w:pPr>
    <w:rPr>
      <w: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2C38EE"/>
    <w:pPr>
      <w:tabs>
        <w:tab w:val="center" w:pos="4536"/>
        <w:tab w:val="right" w:pos="9072"/>
      </w:tabs>
    </w:pPr>
    <w:rPr>
      <w:szCs w:val="20"/>
      <w:lang w:val="nn-NO"/>
    </w:rPr>
  </w:style>
  <w:style w:type="paragraph" w:styleId="Bunntekst">
    <w:name w:val="footer"/>
    <w:basedOn w:val="Normal"/>
    <w:link w:val="BunntekstTegn"/>
    <w:uiPriority w:val="99"/>
    <w:rsid w:val="002C38EE"/>
    <w:pPr>
      <w:tabs>
        <w:tab w:val="center" w:pos="4536"/>
        <w:tab w:val="right" w:pos="9072"/>
      </w:tabs>
    </w:pPr>
    <w:rPr>
      <w:szCs w:val="20"/>
      <w:lang w:val="nn-NO"/>
    </w:rPr>
  </w:style>
  <w:style w:type="character" w:styleId="Sidetall">
    <w:name w:val="page number"/>
    <w:basedOn w:val="Standardskriftforavsnitt"/>
    <w:rsid w:val="002C38EE"/>
  </w:style>
  <w:style w:type="paragraph" w:customStyle="1" w:styleId="UOff">
    <w:name w:val="UOff"/>
    <w:basedOn w:val="Normal"/>
    <w:rsid w:val="002C38EE"/>
    <w:pPr>
      <w:jc w:val="right"/>
    </w:pPr>
    <w:rPr>
      <w:i/>
    </w:rPr>
  </w:style>
  <w:style w:type="paragraph" w:customStyle="1" w:styleId="MUHeading2">
    <w:name w:val="MU_Heading_2"/>
    <w:basedOn w:val="Normal"/>
    <w:next w:val="Normal"/>
    <w:rsid w:val="002C38EE"/>
    <w:pPr>
      <w:spacing w:before="240"/>
    </w:pPr>
    <w:rPr>
      <w:b/>
      <w:szCs w:val="20"/>
    </w:rPr>
  </w:style>
  <w:style w:type="paragraph" w:customStyle="1" w:styleId="MUTitle">
    <w:name w:val="MU_Title"/>
    <w:basedOn w:val="Normal"/>
    <w:next w:val="Normal"/>
    <w:rsid w:val="002C38EE"/>
    <w:rPr>
      <w:b/>
      <w:szCs w:val="20"/>
    </w:rPr>
  </w:style>
  <w:style w:type="paragraph" w:customStyle="1" w:styleId="MUCaseTitle2">
    <w:name w:val="MU_CaseTitle_2"/>
    <w:basedOn w:val="Normal"/>
    <w:next w:val="Normal"/>
    <w:rsid w:val="00E53F18"/>
    <w:rPr>
      <w:b/>
      <w:sz w:val="28"/>
      <w:u w:val="single"/>
    </w:rPr>
  </w:style>
  <w:style w:type="paragraph" w:customStyle="1" w:styleId="MUCaseTitle">
    <w:name w:val="MU_CaseTitle"/>
    <w:basedOn w:val="Normal"/>
    <w:next w:val="Normal"/>
    <w:rsid w:val="002C38EE"/>
    <w:pPr>
      <w:keepNext/>
      <w:keepLines/>
      <w:spacing w:after="600"/>
    </w:pPr>
    <w:rPr>
      <w:b/>
    </w:rPr>
  </w:style>
  <w:style w:type="character" w:styleId="Merknadsreferanse">
    <w:name w:val="annotation reference"/>
    <w:basedOn w:val="Standardskriftforavsnitt"/>
    <w:semiHidden/>
    <w:rsid w:val="002C38EE"/>
    <w:rPr>
      <w:sz w:val="16"/>
      <w:szCs w:val="16"/>
    </w:rPr>
  </w:style>
  <w:style w:type="paragraph" w:styleId="Merknadstekst">
    <w:name w:val="annotation text"/>
    <w:basedOn w:val="Normal"/>
    <w:semiHidden/>
    <w:rsid w:val="002C38EE"/>
    <w:rPr>
      <w:sz w:val="20"/>
      <w:szCs w:val="20"/>
    </w:rPr>
  </w:style>
  <w:style w:type="paragraph" w:styleId="Kommentaremne">
    <w:name w:val="annotation subject"/>
    <w:basedOn w:val="Merknadstekst"/>
    <w:next w:val="Merknadstekst"/>
    <w:semiHidden/>
    <w:rsid w:val="002C38EE"/>
    <w:rPr>
      <w:b/>
      <w:bCs/>
    </w:rPr>
  </w:style>
  <w:style w:type="paragraph" w:styleId="Bobletekst">
    <w:name w:val="Balloon Text"/>
    <w:basedOn w:val="Normal"/>
    <w:semiHidden/>
    <w:rsid w:val="002C38EE"/>
    <w:rPr>
      <w:rFonts w:ascii="Tahoma" w:hAnsi="Tahoma" w:cs="Tahoma"/>
      <w:sz w:val="16"/>
      <w:szCs w:val="16"/>
    </w:rPr>
  </w:style>
  <w:style w:type="paragraph" w:customStyle="1" w:styleId="saksfrml">
    <w:name w:val="saksfrml"/>
    <w:basedOn w:val="Normal"/>
    <w:rsid w:val="002C38EE"/>
    <w:rPr>
      <w:rFonts w:ascii="Times New (W1)" w:hAnsi="Times New (W1)"/>
      <w:b/>
    </w:rPr>
  </w:style>
  <w:style w:type="character" w:styleId="Hyperkobling">
    <w:name w:val="Hyperlink"/>
    <w:basedOn w:val="Standardskriftforavsnitt"/>
    <w:rsid w:val="002C38EE"/>
    <w:rPr>
      <w:color w:val="0000FF"/>
      <w:u w:val="single"/>
    </w:rPr>
  </w:style>
  <w:style w:type="character" w:customStyle="1" w:styleId="BunntekstTegn">
    <w:name w:val="Bunntekst Tegn"/>
    <w:basedOn w:val="Standardskriftforavsnitt"/>
    <w:link w:val="Bunntekst"/>
    <w:uiPriority w:val="99"/>
    <w:rsid w:val="00080C3B"/>
    <w:rPr>
      <w:rFonts w:ascii="Arial" w:hAnsi="Arial"/>
      <w:sz w:val="24"/>
      <w:lang w:val="nn-NO" w:eastAsia="en-US"/>
    </w:rPr>
  </w:style>
  <w:style w:type="paragraph" w:customStyle="1" w:styleId="MUItalic">
    <w:name w:val="MU_Italic"/>
    <w:basedOn w:val="Normal"/>
    <w:next w:val="Normal"/>
    <w:qFormat/>
    <w:rsid w:val="00B8569E"/>
    <w:pPr>
      <w:jc w:val="right"/>
    </w:pPr>
    <w:rPr>
      <w:i/>
    </w:rPr>
  </w:style>
  <w:style w:type="paragraph" w:customStyle="1" w:styleId="MUOverskrift2">
    <w:name w:val="MU_Overskrift 2"/>
    <w:basedOn w:val="Normal"/>
    <w:rsid w:val="009C6642"/>
    <w:rPr>
      <w:rFonts w:cs="Arial"/>
      <w:b/>
      <w:sz w:val="28"/>
      <w:u w:val="single"/>
    </w:rPr>
  </w:style>
  <w:style w:type="paragraph" w:customStyle="1" w:styleId="MUOverskrift3">
    <w:name w:val="MU_Overskrift 3"/>
    <w:basedOn w:val="MUOverskrift2"/>
    <w:rsid w:val="009C6642"/>
    <w:rPr>
      <w:sz w:val="24"/>
      <w:u w:val="none"/>
    </w:rPr>
  </w:style>
  <w:style w:type="paragraph" w:styleId="Ingenmellomrom">
    <w:name w:val="No Spacing"/>
    <w:uiPriority w:val="1"/>
    <w:qFormat/>
    <w:rsid w:val="009C6642"/>
    <w:rPr>
      <w:rFonts w:asciiTheme="minorHAnsi" w:eastAsiaTheme="minorHAnsi" w:hAnsiTheme="minorHAnsi" w:cstheme="minorBidi"/>
      <w:sz w:val="22"/>
      <w:szCs w:val="22"/>
      <w:lang w:eastAsia="en-US"/>
    </w:rPr>
  </w:style>
  <w:style w:type="table" w:styleId="Tabellrutenett">
    <w:name w:val="Table Grid"/>
    <w:basedOn w:val="Vanligtabell"/>
    <w:rsid w:val="009C6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9C6642"/>
    <w:pPr>
      <w:spacing w:after="160" w:line="259" w:lineRule="auto"/>
      <w:ind w:left="720"/>
      <w:contextualSpacing/>
    </w:pPr>
    <w:rPr>
      <w:rFonts w:asciiTheme="minorHAnsi" w:eastAsiaTheme="minorHAnsi" w:hAnsiTheme="minorHAnsi" w:cstheme="minorBidi"/>
      <w:sz w:val="22"/>
      <w:szCs w:val="22"/>
    </w:rPr>
  </w:style>
  <w:style w:type="character" w:styleId="Ulstomtale">
    <w:name w:val="Unresolved Mention"/>
    <w:basedOn w:val="Standardskriftforavsnitt"/>
    <w:uiPriority w:val="99"/>
    <w:semiHidden/>
    <w:unhideWhenUsed/>
    <w:rsid w:val="009C66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2.bin"/><Relationship Id="rId18" Type="http://schemas.openxmlformats.org/officeDocument/2006/relationships/image" Target="media/image7.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chart" Target="charts/char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oleObject" Target="embeddings/oleObject3.bin"/><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emf"/><Relationship Id="rId28" Type="http://schemas.openxmlformats.org/officeDocument/2006/relationships/footer" Target="footer3.xml"/><Relationship Id="rId10" Type="http://schemas.openxmlformats.org/officeDocument/2006/relationships/image" Target="media/image1.emf"/><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2.gif"/></Relationships>
</file>

<file path=word/_rels/settings.xml.rels><?xml version="1.0" encoding="UTF-8" standalone="yes"?>
<Relationships xmlns="http://schemas.openxmlformats.org/package/2006/relationships"><Relationship Id="rId1" Type="http://schemas.openxmlformats.org/officeDocument/2006/relationships/attachedTemplate" Target="https://berlevag.public360online.com:443/biz/v2-pbr/docprod/templates/BV_MU_Moteinnkalling_NO.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afil\Avdelinger\Okonomi\oekonomi\&#248;konomiplaner\2020-2023\Berlev&#229;g%20Havn%20KF\Hovedoversikter%20for%202020%20Berlev&#229;g%20Havn%20KF.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200"/>
              <a:t>Renter og avdrag på lån</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nb-N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18900000" scaled="1"/>
              <a:tileRect/>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lumMod val="8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'Renter og avdrag'!$O$13:$U$13</c:f>
              <c:numCache>
                <c:formatCode>General</c:formatCode>
                <c:ptCount val="7"/>
                <c:pt idx="0">
                  <c:v>2017</c:v>
                </c:pt>
                <c:pt idx="1">
                  <c:v>2018</c:v>
                </c:pt>
                <c:pt idx="2">
                  <c:v>2019</c:v>
                </c:pt>
                <c:pt idx="3">
                  <c:v>2020</c:v>
                </c:pt>
                <c:pt idx="4">
                  <c:v>2021</c:v>
                </c:pt>
                <c:pt idx="5">
                  <c:v>2022</c:v>
                </c:pt>
                <c:pt idx="6">
                  <c:v>2023</c:v>
                </c:pt>
              </c:numCache>
            </c:numRef>
          </c:cat>
          <c:val>
            <c:numRef>
              <c:f>'Renter og avdrag'!$O$14:$U$14</c:f>
              <c:numCache>
                <c:formatCode>#,##0</c:formatCode>
                <c:ptCount val="7"/>
                <c:pt idx="0">
                  <c:v>789</c:v>
                </c:pt>
                <c:pt idx="1">
                  <c:v>1284</c:v>
                </c:pt>
                <c:pt idx="2">
                  <c:v>1996</c:v>
                </c:pt>
                <c:pt idx="3">
                  <c:v>2394</c:v>
                </c:pt>
                <c:pt idx="4">
                  <c:v>2304</c:v>
                </c:pt>
                <c:pt idx="5">
                  <c:v>2496</c:v>
                </c:pt>
                <c:pt idx="6">
                  <c:v>2402</c:v>
                </c:pt>
              </c:numCache>
            </c:numRef>
          </c:val>
          <c:extLst>
            <c:ext xmlns:c16="http://schemas.microsoft.com/office/drawing/2014/chart" uri="{C3380CC4-5D6E-409C-BE32-E72D297353CC}">
              <c16:uniqueId val="{00000000-E4C1-48BB-9D97-912A023D5B5D}"/>
            </c:ext>
          </c:extLst>
        </c:ser>
        <c:ser>
          <c:idx val="1"/>
          <c:order val="1"/>
          <c:spPr>
            <a:gradFill flip="none" rotWithShape="1">
              <a:gsLst>
                <a:gs pos="0">
                  <a:srgbClr val="9966FF">
                    <a:shade val="30000"/>
                    <a:satMod val="115000"/>
                  </a:srgbClr>
                </a:gs>
                <a:gs pos="50000">
                  <a:srgbClr val="9966FF">
                    <a:shade val="67500"/>
                    <a:satMod val="115000"/>
                  </a:srgbClr>
                </a:gs>
                <a:gs pos="100000">
                  <a:srgbClr val="9966FF">
                    <a:shade val="100000"/>
                    <a:satMod val="115000"/>
                  </a:srgbClr>
                </a:gs>
              </a:gsLst>
              <a:path path="circle">
                <a:fillToRect l="100000" t="100000"/>
              </a:path>
              <a:tileRect r="-100000" b="-10000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lumMod val="8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'Renter og avdrag'!$O$13:$U$13</c:f>
              <c:numCache>
                <c:formatCode>General</c:formatCode>
                <c:ptCount val="7"/>
                <c:pt idx="0">
                  <c:v>2017</c:v>
                </c:pt>
                <c:pt idx="1">
                  <c:v>2018</c:v>
                </c:pt>
                <c:pt idx="2">
                  <c:v>2019</c:v>
                </c:pt>
                <c:pt idx="3">
                  <c:v>2020</c:v>
                </c:pt>
                <c:pt idx="4">
                  <c:v>2021</c:v>
                </c:pt>
                <c:pt idx="5">
                  <c:v>2022</c:v>
                </c:pt>
                <c:pt idx="6">
                  <c:v>2023</c:v>
                </c:pt>
              </c:numCache>
            </c:numRef>
          </c:cat>
          <c:val>
            <c:numRef>
              <c:f>'Renter og avdrag'!$O$15:$U$15</c:f>
              <c:numCache>
                <c:formatCode>#,##0</c:formatCode>
                <c:ptCount val="7"/>
                <c:pt idx="0">
                  <c:v>1890</c:v>
                </c:pt>
                <c:pt idx="1">
                  <c:v>2467</c:v>
                </c:pt>
                <c:pt idx="2">
                  <c:v>3777</c:v>
                </c:pt>
                <c:pt idx="3">
                  <c:v>3777</c:v>
                </c:pt>
                <c:pt idx="4">
                  <c:v>3777</c:v>
                </c:pt>
                <c:pt idx="5">
                  <c:v>3777</c:v>
                </c:pt>
                <c:pt idx="6">
                  <c:v>3777</c:v>
                </c:pt>
              </c:numCache>
            </c:numRef>
          </c:val>
          <c:extLst>
            <c:ext xmlns:c16="http://schemas.microsoft.com/office/drawing/2014/chart" uri="{C3380CC4-5D6E-409C-BE32-E72D297353CC}">
              <c16:uniqueId val="{00000001-E4C1-48BB-9D97-912A023D5B5D}"/>
            </c:ext>
          </c:extLst>
        </c:ser>
        <c:dLbls>
          <c:showLegendKey val="0"/>
          <c:showVal val="0"/>
          <c:showCatName val="0"/>
          <c:showSerName val="0"/>
          <c:showPercent val="0"/>
          <c:showBubbleSize val="0"/>
        </c:dLbls>
        <c:gapWidth val="150"/>
        <c:shape val="box"/>
        <c:axId val="814633824"/>
        <c:axId val="814634152"/>
        <c:axId val="0"/>
      </c:bar3DChart>
      <c:catAx>
        <c:axId val="814633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lt1">
                    <a:lumMod val="85000"/>
                  </a:schemeClr>
                </a:solidFill>
                <a:latin typeface="+mn-lt"/>
                <a:ea typeface="+mn-ea"/>
                <a:cs typeface="+mn-cs"/>
              </a:defRPr>
            </a:pPr>
            <a:endParaRPr lang="nb-NO"/>
          </a:p>
        </c:txPr>
        <c:crossAx val="814634152"/>
        <c:crosses val="autoZero"/>
        <c:auto val="1"/>
        <c:lblAlgn val="ctr"/>
        <c:lblOffset val="100"/>
        <c:noMultiLvlLbl val="0"/>
      </c:catAx>
      <c:valAx>
        <c:axId val="814634152"/>
        <c:scaling>
          <c:orientation val="minMax"/>
        </c:scaling>
        <c:delete val="0"/>
        <c:axPos val="l"/>
        <c:majorGridlines>
          <c:spPr>
            <a:ln w="9525" cap="flat" cmpd="sng" algn="ctr">
              <a:solidFill>
                <a:schemeClr val="dk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lt1">
                    <a:lumMod val="85000"/>
                  </a:schemeClr>
                </a:solidFill>
                <a:latin typeface="+mn-lt"/>
                <a:ea typeface="+mn-ea"/>
                <a:cs typeface="+mn-cs"/>
              </a:defRPr>
            </a:pPr>
            <a:endParaRPr lang="nb-NO"/>
          </a:p>
        </c:txPr>
        <c:crossAx val="81463382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500F039572A4C52B9C8B42DDAD09D4C"/>
        <w:category>
          <w:name w:val="Generelt"/>
          <w:gallery w:val="placeholder"/>
        </w:category>
        <w:types>
          <w:type w:val="bbPlcHdr"/>
        </w:types>
        <w:behaviors>
          <w:behavior w:val="content"/>
        </w:behaviors>
        <w:guid w:val="{FB6B59F8-9114-4581-84B5-7C4B26CCAFCF}"/>
      </w:docPartPr>
      <w:docPartBody>
        <w:p w:rsidR="00896A5B" w:rsidRDefault="00705DA0" w:rsidP="00705DA0">
          <w:pPr>
            <w:pStyle w:val="2500F039572A4C52B9C8B42DDAD09D4C"/>
          </w:pPr>
          <w:r w:rsidRPr="001E310C">
            <w:rPr>
              <w:rStyle w:val="Plassholdertekst"/>
            </w:rPr>
            <w:t>Klikk her for å skrive inn tekst.</w:t>
          </w:r>
        </w:p>
      </w:docPartBody>
    </w:docPart>
    <w:docPart>
      <w:docPartPr>
        <w:name w:val="9CEFC9C112C14F4FABDB21B2B1D6EAA5"/>
        <w:category>
          <w:name w:val="Generelt"/>
          <w:gallery w:val="placeholder"/>
        </w:category>
        <w:types>
          <w:type w:val="bbPlcHdr"/>
        </w:types>
        <w:behaviors>
          <w:behavior w:val="content"/>
        </w:behaviors>
        <w:guid w:val="{A4E67EBB-C535-41FF-ACF1-A654368F869D}"/>
      </w:docPartPr>
      <w:docPartBody>
        <w:p w:rsidR="00896A5B" w:rsidRDefault="00705DA0" w:rsidP="00705DA0">
          <w:pPr>
            <w:pStyle w:val="9CEFC9C112C14F4FABDB21B2B1D6EAA5"/>
          </w:pPr>
          <w:r w:rsidRPr="00E038A3">
            <w:rPr>
              <w:rFonts w:cs="Arial"/>
            </w:rPr>
            <w:t>Skriv inn forslag til vedtak</w:t>
          </w:r>
        </w:p>
      </w:docPartBody>
    </w:docPart>
    <w:docPart>
      <w:docPartPr>
        <w:name w:val="6948913D396140F68B65815BB2A67F64"/>
        <w:category>
          <w:name w:val="Generelt"/>
          <w:gallery w:val="placeholder"/>
        </w:category>
        <w:types>
          <w:type w:val="bbPlcHdr"/>
        </w:types>
        <w:behaviors>
          <w:behavior w:val="content"/>
        </w:behaviors>
        <w:guid w:val="{995272A1-0618-45A4-8087-97BA3E4F3110}"/>
      </w:docPartPr>
      <w:docPartBody>
        <w:p w:rsidR="00896A5B" w:rsidRDefault="00705DA0" w:rsidP="00705DA0">
          <w:pPr>
            <w:pStyle w:val="6948913D396140F68B65815BB2A67F64"/>
          </w:pPr>
          <w:r w:rsidRPr="000E2A5B">
            <w:t>Skriv inn vedlegg her</w:t>
          </w:r>
        </w:p>
      </w:docPartBody>
    </w:docPart>
    <w:docPart>
      <w:docPartPr>
        <w:name w:val="C21A29C4979247A7AE0352688CAAD926"/>
        <w:category>
          <w:name w:val="Generelt"/>
          <w:gallery w:val="placeholder"/>
        </w:category>
        <w:types>
          <w:type w:val="bbPlcHdr"/>
        </w:types>
        <w:behaviors>
          <w:behavior w:val="content"/>
        </w:behaviors>
        <w:guid w:val="{C8F5C776-5EA5-4F4B-BB8F-4DDC323DC553}"/>
      </w:docPartPr>
      <w:docPartBody>
        <w:p w:rsidR="00896A5B" w:rsidRDefault="00705DA0" w:rsidP="00705DA0">
          <w:pPr>
            <w:pStyle w:val="C21A29C4979247A7AE0352688CAAD926"/>
          </w:pPr>
          <w:r w:rsidRPr="001E310C">
            <w:rPr>
              <w:rStyle w:val="Plassholdertekst"/>
            </w:rPr>
            <w:t>Klikk her for å skrive inn tekst.</w:t>
          </w:r>
        </w:p>
      </w:docPartBody>
    </w:docPart>
    <w:docPart>
      <w:docPartPr>
        <w:name w:val="B13AD0417337470CB2C3928D9A7056D5"/>
        <w:category>
          <w:name w:val="Generelt"/>
          <w:gallery w:val="placeholder"/>
        </w:category>
        <w:types>
          <w:type w:val="bbPlcHdr"/>
        </w:types>
        <w:behaviors>
          <w:behavior w:val="content"/>
        </w:behaviors>
        <w:guid w:val="{A633FB04-90C6-4E2A-915A-550B7A302D67}"/>
      </w:docPartPr>
      <w:docPartBody>
        <w:p w:rsidR="00896A5B" w:rsidRDefault="00705DA0" w:rsidP="00705DA0">
          <w:pPr>
            <w:pStyle w:val="B13AD0417337470CB2C3928D9A7056D5"/>
          </w:pPr>
          <w:r w:rsidRPr="00E038A3">
            <w:rPr>
              <w:rFonts w:cs="Arial"/>
            </w:rPr>
            <w:t>Skriv inn forslag til vedtak</w:t>
          </w:r>
        </w:p>
      </w:docPartBody>
    </w:docPart>
    <w:docPart>
      <w:docPartPr>
        <w:name w:val="C0CF01308E8742E3935276277C98AAE7"/>
        <w:category>
          <w:name w:val="Generelt"/>
          <w:gallery w:val="placeholder"/>
        </w:category>
        <w:types>
          <w:type w:val="bbPlcHdr"/>
        </w:types>
        <w:behaviors>
          <w:behavior w:val="content"/>
        </w:behaviors>
        <w:guid w:val="{76AAE989-ABB9-416A-8C2A-C696C839D8C5}"/>
      </w:docPartPr>
      <w:docPartBody>
        <w:p w:rsidR="00896A5B" w:rsidRDefault="00705DA0" w:rsidP="00705DA0">
          <w:pPr>
            <w:pStyle w:val="C0CF01308E8742E3935276277C98AAE7"/>
          </w:pPr>
          <w:r w:rsidRPr="000E2A5B">
            <w:t>Skriv inn vedlegg her</w:t>
          </w:r>
        </w:p>
      </w:docPartBody>
    </w:docPart>
    <w:docPart>
      <w:docPartPr>
        <w:name w:val="97EE50A22F3248A4ACF8D4645640BE7F"/>
        <w:category>
          <w:name w:val="Generelt"/>
          <w:gallery w:val="placeholder"/>
        </w:category>
        <w:types>
          <w:type w:val="bbPlcHdr"/>
        </w:types>
        <w:behaviors>
          <w:behavior w:val="content"/>
        </w:behaviors>
        <w:guid w:val="{F48D60F2-EA2E-4A36-81B6-5BC185A1D959}"/>
      </w:docPartPr>
      <w:docPartBody>
        <w:p w:rsidR="00896A5B" w:rsidRDefault="00705DA0" w:rsidP="00705DA0">
          <w:pPr>
            <w:pStyle w:val="97EE50A22F3248A4ACF8D4645640BE7F"/>
          </w:pPr>
          <w:r w:rsidRPr="001E310C">
            <w:rPr>
              <w:rStyle w:val="Plassholdertekst"/>
            </w:rPr>
            <w:t>Klikk her for å skrive inn tekst.</w:t>
          </w:r>
        </w:p>
      </w:docPartBody>
    </w:docPart>
    <w:docPart>
      <w:docPartPr>
        <w:name w:val="F1E2BBFB8FDF4AE99D27FD07EBE47030"/>
        <w:category>
          <w:name w:val="Generelt"/>
          <w:gallery w:val="placeholder"/>
        </w:category>
        <w:types>
          <w:type w:val="bbPlcHdr"/>
        </w:types>
        <w:behaviors>
          <w:behavior w:val="content"/>
        </w:behaviors>
        <w:guid w:val="{603A199C-145F-4B01-A892-6902D656928F}"/>
      </w:docPartPr>
      <w:docPartBody>
        <w:p w:rsidR="00896A5B" w:rsidRDefault="00705DA0" w:rsidP="00705DA0">
          <w:pPr>
            <w:pStyle w:val="F1E2BBFB8FDF4AE99D27FD07EBE47030"/>
          </w:pPr>
          <w:r w:rsidRPr="00E038A3">
            <w:rPr>
              <w:rFonts w:cs="Arial"/>
            </w:rPr>
            <w:t>Skriv inn forslag til vedtak</w:t>
          </w:r>
        </w:p>
      </w:docPartBody>
    </w:docPart>
    <w:docPart>
      <w:docPartPr>
        <w:name w:val="AB7C372FF4B147D1BACF3CDA4BBC5BF3"/>
        <w:category>
          <w:name w:val="Generelt"/>
          <w:gallery w:val="placeholder"/>
        </w:category>
        <w:types>
          <w:type w:val="bbPlcHdr"/>
        </w:types>
        <w:behaviors>
          <w:behavior w:val="content"/>
        </w:behaviors>
        <w:guid w:val="{94476DDB-5C72-4943-AA1B-2F204F09E193}"/>
      </w:docPartPr>
      <w:docPartBody>
        <w:p w:rsidR="00896A5B" w:rsidRDefault="00705DA0" w:rsidP="00705DA0">
          <w:pPr>
            <w:pStyle w:val="AB7C372FF4B147D1BACF3CDA4BBC5BF3"/>
          </w:pPr>
          <w:r w:rsidRPr="000E2A5B">
            <w:t>Skriv inn vedlegg her</w:t>
          </w:r>
        </w:p>
      </w:docPartBody>
    </w:docPart>
    <w:docPart>
      <w:docPartPr>
        <w:name w:val="36EBC55B08734B699DE89491466D4E37"/>
        <w:category>
          <w:name w:val="Generelt"/>
          <w:gallery w:val="placeholder"/>
        </w:category>
        <w:types>
          <w:type w:val="bbPlcHdr"/>
        </w:types>
        <w:behaviors>
          <w:behavior w:val="content"/>
        </w:behaviors>
        <w:guid w:val="{4287578F-E425-4A9D-B830-46C35293FA6D}"/>
      </w:docPartPr>
      <w:docPartBody>
        <w:p w:rsidR="00896A5B" w:rsidRDefault="00705DA0" w:rsidP="00705DA0">
          <w:pPr>
            <w:pStyle w:val="36EBC55B08734B699DE89491466D4E37"/>
          </w:pPr>
          <w:r w:rsidRPr="001E310C">
            <w:rPr>
              <w:rStyle w:val="Plassholdertekst"/>
            </w:rPr>
            <w:t>Klikk her for å skrive inn tekst.</w:t>
          </w:r>
        </w:p>
      </w:docPartBody>
    </w:docPart>
    <w:docPart>
      <w:docPartPr>
        <w:name w:val="DE68568227BF43CD9203180B3446CAED"/>
        <w:category>
          <w:name w:val="Generelt"/>
          <w:gallery w:val="placeholder"/>
        </w:category>
        <w:types>
          <w:type w:val="bbPlcHdr"/>
        </w:types>
        <w:behaviors>
          <w:behavior w:val="content"/>
        </w:behaviors>
        <w:guid w:val="{8EC8ECF3-D240-4181-B63B-7EA100EB5F92}"/>
      </w:docPartPr>
      <w:docPartBody>
        <w:p w:rsidR="00896A5B" w:rsidRDefault="00705DA0" w:rsidP="00705DA0">
          <w:pPr>
            <w:pStyle w:val="DE68568227BF43CD9203180B3446CAED"/>
          </w:pPr>
          <w:r w:rsidRPr="00E038A3">
            <w:rPr>
              <w:rFonts w:cs="Arial"/>
            </w:rPr>
            <w:t>Skriv inn forslag til vedtak</w:t>
          </w:r>
        </w:p>
      </w:docPartBody>
    </w:docPart>
    <w:docPart>
      <w:docPartPr>
        <w:name w:val="26CD75ACA5444FF9A59B2E3C80E5DD59"/>
        <w:category>
          <w:name w:val="Generelt"/>
          <w:gallery w:val="placeholder"/>
        </w:category>
        <w:types>
          <w:type w:val="bbPlcHdr"/>
        </w:types>
        <w:behaviors>
          <w:behavior w:val="content"/>
        </w:behaviors>
        <w:guid w:val="{BCAE225D-1EA6-4C72-BCBF-1590CE4FCD5A}"/>
      </w:docPartPr>
      <w:docPartBody>
        <w:p w:rsidR="00896A5B" w:rsidRDefault="00705DA0" w:rsidP="00705DA0">
          <w:pPr>
            <w:pStyle w:val="26CD75ACA5444FF9A59B2E3C80E5DD59"/>
          </w:pPr>
          <w:r w:rsidRPr="000E2A5B">
            <w:t>Skriv inn vedlegg her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20007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ocon-Light">
    <w:altName w:val="Trebuchet MS"/>
    <w:charset w:val="00"/>
    <w:family w:val="auto"/>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DA0"/>
    <w:rsid w:val="00705DA0"/>
    <w:rsid w:val="00896A5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705DA0"/>
    <w:rPr>
      <w:color w:val="808080"/>
    </w:rPr>
  </w:style>
  <w:style w:type="paragraph" w:customStyle="1" w:styleId="2500F039572A4C52B9C8B42DDAD09D4C">
    <w:name w:val="2500F039572A4C52B9C8B42DDAD09D4C"/>
    <w:rsid w:val="00705DA0"/>
  </w:style>
  <w:style w:type="paragraph" w:customStyle="1" w:styleId="9CEFC9C112C14F4FABDB21B2B1D6EAA5">
    <w:name w:val="9CEFC9C112C14F4FABDB21B2B1D6EAA5"/>
    <w:rsid w:val="00705DA0"/>
  </w:style>
  <w:style w:type="paragraph" w:customStyle="1" w:styleId="6948913D396140F68B65815BB2A67F64">
    <w:name w:val="6948913D396140F68B65815BB2A67F64"/>
    <w:rsid w:val="00705DA0"/>
  </w:style>
  <w:style w:type="paragraph" w:customStyle="1" w:styleId="C21A29C4979247A7AE0352688CAAD926">
    <w:name w:val="C21A29C4979247A7AE0352688CAAD926"/>
    <w:rsid w:val="00705DA0"/>
  </w:style>
  <w:style w:type="paragraph" w:customStyle="1" w:styleId="B13AD0417337470CB2C3928D9A7056D5">
    <w:name w:val="B13AD0417337470CB2C3928D9A7056D5"/>
    <w:rsid w:val="00705DA0"/>
  </w:style>
  <w:style w:type="paragraph" w:customStyle="1" w:styleId="C0CF01308E8742E3935276277C98AAE7">
    <w:name w:val="C0CF01308E8742E3935276277C98AAE7"/>
    <w:rsid w:val="00705DA0"/>
  </w:style>
  <w:style w:type="paragraph" w:customStyle="1" w:styleId="97EE50A22F3248A4ACF8D4645640BE7F">
    <w:name w:val="97EE50A22F3248A4ACF8D4645640BE7F"/>
    <w:rsid w:val="00705DA0"/>
  </w:style>
  <w:style w:type="paragraph" w:customStyle="1" w:styleId="F1E2BBFB8FDF4AE99D27FD07EBE47030">
    <w:name w:val="F1E2BBFB8FDF4AE99D27FD07EBE47030"/>
    <w:rsid w:val="00705DA0"/>
  </w:style>
  <w:style w:type="paragraph" w:customStyle="1" w:styleId="AB7C372FF4B147D1BACF3CDA4BBC5BF3">
    <w:name w:val="AB7C372FF4B147D1BACF3CDA4BBC5BF3"/>
    <w:rsid w:val="00705DA0"/>
  </w:style>
  <w:style w:type="paragraph" w:customStyle="1" w:styleId="36EBC55B08734B699DE89491466D4E37">
    <w:name w:val="36EBC55B08734B699DE89491466D4E37"/>
    <w:rsid w:val="00705DA0"/>
  </w:style>
  <w:style w:type="paragraph" w:customStyle="1" w:styleId="DE68568227BF43CD9203180B3446CAED">
    <w:name w:val="DE68568227BF43CD9203180B3446CAED"/>
    <w:rsid w:val="00705DA0"/>
  </w:style>
  <w:style w:type="paragraph" w:customStyle="1" w:styleId="26CD75ACA5444FF9A59B2E3C80E5DD59">
    <w:name w:val="26CD75ACA5444FF9A59B2E3C80E5DD59"/>
    <w:rsid w:val="00705D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9937773148369641B985D3885CFB4EF2" ma:contentTypeVersion="5" ma:contentTypeDescription="Opprett et nytt dokument." ma:contentTypeScope="" ma:versionID="75999c99e28d22a4913a632d24db347a">
  <xsd:schema xmlns:xsd="http://www.w3.org/2001/XMLSchema" xmlns:xs="http://www.w3.org/2001/XMLSchema" xmlns:p="http://schemas.microsoft.com/office/2006/metadata/properties" xmlns:ns3="4d0435b8-863a-4ebc-bc5f-8529aedff047" targetNamespace="http://schemas.microsoft.com/office/2006/metadata/properties" ma:root="true" ma:fieldsID="387c1b05a2c36b37eeaebbbf980fc05f" ns3:_="">
    <xsd:import namespace="4d0435b8-863a-4ebc-bc5f-8529aedff04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0435b8-863a-4ebc-bc5f-8529aedff0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997181-CDAE-4E3F-91B4-79C404D9BFC6}">
  <ds:schemaRefs>
    <ds:schemaRef ds:uri="http://purl.org/dc/dcmitype/"/>
    <ds:schemaRef ds:uri="http://schemas.openxmlformats.org/package/2006/metadata/core-properties"/>
    <ds:schemaRef ds:uri="http://purl.org/dc/terms/"/>
    <ds:schemaRef ds:uri="http://schemas.microsoft.com/office/infopath/2007/PartnerControls"/>
    <ds:schemaRef ds:uri="http://schemas.microsoft.com/office/2006/metadata/properties"/>
    <ds:schemaRef ds:uri="http://www.w3.org/XML/1998/namespace"/>
    <ds:schemaRef ds:uri="http://schemas.microsoft.com/office/2006/documentManagement/types"/>
    <ds:schemaRef ds:uri="http://purl.org/dc/elements/1.1/"/>
    <ds:schemaRef ds:uri="4d0435b8-863a-4ebc-bc5f-8529aedff047"/>
  </ds:schemaRefs>
</ds:datastoreItem>
</file>

<file path=customXml/itemProps2.xml><?xml version="1.0" encoding="utf-8"?>
<ds:datastoreItem xmlns:ds="http://schemas.openxmlformats.org/officeDocument/2006/customXml" ds:itemID="{0F0AADC8-1A82-4EEA-A598-7A4478CB4EF8}">
  <ds:schemaRefs>
    <ds:schemaRef ds:uri="http://schemas.microsoft.com/sharepoint/v3/contenttype/forms"/>
  </ds:schemaRefs>
</ds:datastoreItem>
</file>

<file path=customXml/itemProps3.xml><?xml version="1.0" encoding="utf-8"?>
<ds:datastoreItem xmlns:ds="http://schemas.openxmlformats.org/officeDocument/2006/customXml" ds:itemID="{B92ED9D9-3C33-4AA6-B989-7735ADA48B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0435b8-863a-4ebc-bc5f-8529aedff0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BV_MU_Moteinnkalling_NO</Template>
  <TotalTime>1</TotalTime>
  <Pages>16</Pages>
  <Words>2033</Words>
  <Characters>12196</Characters>
  <Application>Microsoft Office Word</Application>
  <DocSecurity>12</DocSecurity>
  <Lines>101</Lines>
  <Paragraphs>28</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Agenda Havnestyret 03.03.2021 kl. 18:00</vt:lpstr>
      <vt:lpstr>Møteinnkalling </vt:lpstr>
    </vt:vector>
  </TitlesOfParts>
  <Company>Havnestyret</Company>
  <LinksUpToDate>false</LinksUpToDate>
  <CharactersWithSpaces>14201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Havnestyret 03.03.2021 kl. 18:00</dc:title>
  <dc:subject>
  </dc:subject>
  <dc:creator>Janne Andreassen</dc:creator>
  <cp:keywords>
  </cp:keywords>
  <dc:description>
  </dc:description>
  <cp:lastModifiedBy>Siv Efraimsen</cp:lastModifiedBy>
  <cp:revision>2</cp:revision>
  <cp:lastPrinted>1900-12-31T23:00:00Z</cp:lastPrinted>
  <dcterms:created xsi:type="dcterms:W3CDTF">2020-03-10T06:53:00Z</dcterms:created>
  <dcterms:modified xsi:type="dcterms:W3CDTF">2020-03-10T06:53:00Z</dcterms:modified>
  <cp:category>Møte utvalg for Public 360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
    </vt:lpwstr>
  </property>
  <property fmtid="{D5CDD505-2E9C-101B-9397-08002B2CF9AE}" pid="3" name="verId">
    <vt:lpwstr>
    </vt:lpwstr>
  </property>
  <property fmtid="{D5CDD505-2E9C-101B-9397-08002B2CF9AE}" pid="4" name="templateId">
    <vt:lpwstr>50123</vt:lpwstr>
  </property>
  <property fmtid="{D5CDD505-2E9C-101B-9397-08002B2CF9AE}" pid="5" name="fileId">
    <vt:lpwstr>228056</vt:lpwstr>
  </property>
  <property fmtid="{D5CDD505-2E9C-101B-9397-08002B2CF9AE}" pid="6" name="filePath">
    <vt:lpwstr>
    </vt:lpwstr>
  </property>
  <property fmtid="{D5CDD505-2E9C-101B-9397-08002B2CF9AE}" pid="7" name="templateFilePath">
    <vt:lpwstr>c:\windows\system32\inetsrv\BV_MU_Moteinnkalling_NO.DOTM</vt:lpwstr>
  </property>
  <property fmtid="{D5CDD505-2E9C-101B-9397-08002B2CF9AE}" pid="8" name="filePathOneNote">
    <vt:lpwstr>
    </vt:lpwstr>
  </property>
  <property fmtid="{D5CDD505-2E9C-101B-9397-08002B2CF9AE}" pid="9" name="comment">
    <vt:lpwstr>
    </vt:lpwstr>
  </property>
  <property fmtid="{D5CDD505-2E9C-101B-9397-08002B2CF9AE}" pid="10" name="sourceId">
    <vt:lpwstr>217573</vt:lpwstr>
  </property>
  <property fmtid="{D5CDD505-2E9C-101B-9397-08002B2CF9AE}" pid="11" name="module">
    <vt:lpwstr>Contact</vt:lpwstr>
  </property>
  <property fmtid="{D5CDD505-2E9C-101B-9397-08002B2CF9AE}" pid="12" name="customParams">
    <vt:lpwstr>
    </vt:lpwstr>
  </property>
  <property fmtid="{D5CDD505-2E9C-101B-9397-08002B2CF9AE}" pid="13" name="createdBy">
    <vt:lpwstr>janne.andreassen@berlevag.kommune.no</vt:lpwstr>
  </property>
  <property fmtid="{D5CDD505-2E9C-101B-9397-08002B2CF9AE}" pid="14" name="modifiedBy">
    <vt:lpwstr>janne.andreassen@berlevag.kommune.no</vt:lpwstr>
  </property>
  <property fmtid="{D5CDD505-2E9C-101B-9397-08002B2CF9AE}" pid="15" name="serverName">
    <vt:lpwstr>berlevag.public360online.com</vt:lpwstr>
  </property>
  <property fmtid="{D5CDD505-2E9C-101B-9397-08002B2CF9AE}" pid="16" name="server">
    <vt:lpwstr>berlevag.public360online.com</vt:lpwstr>
  </property>
  <property fmtid="{D5CDD505-2E9C-101B-9397-08002B2CF9AE}" pid="17" name="protocol">
    <vt:lpwstr>off</vt:lpwstr>
  </property>
  <property fmtid="{D5CDD505-2E9C-101B-9397-08002B2CF9AE}" pid="18" name="site">
    <vt:lpwstr>/locator.aspx</vt:lpwstr>
  </property>
  <property fmtid="{D5CDD505-2E9C-101B-9397-08002B2CF9AE}" pid="19" name="externalUser">
    <vt:lpwstr>
    </vt:lpwstr>
  </property>
  <property fmtid="{D5CDD505-2E9C-101B-9397-08002B2CF9AE}" pid="20" name="option">
    <vt:lpwstr>true</vt:lpwstr>
  </property>
  <property fmtid="{D5CDD505-2E9C-101B-9397-08002B2CF9AE}" pid="21" name="currentVerId">
    <vt:lpwstr>
    </vt:lpwstr>
  </property>
  <property fmtid="{D5CDD505-2E9C-101B-9397-08002B2CF9AE}" pid="22" name="Operation">
    <vt:lpwstr>CheckoutFile</vt:lpwstr>
  </property>
  <property fmtid="{D5CDD505-2E9C-101B-9397-08002B2CF9AE}" pid="23" name="gbsTemplate">
    <vt:lpwstr>Agenda</vt:lpwstr>
  </property>
  <property fmtid="{D5CDD505-2E9C-101B-9397-08002B2CF9AE}" pid="24" name="gbs_meetingID">
    <vt:lpwstr>217573</vt:lpwstr>
  </property>
  <property fmtid="{D5CDD505-2E9C-101B-9397-08002B2CF9AE}" pid="25" name="gbs_board">
    <vt:lpwstr>Havnestyret</vt:lpwstr>
  </property>
  <property fmtid="{D5CDD505-2E9C-101B-9397-08002B2CF9AE}" pid="26" name="gbs_boardID">
    <vt:lpwstr>201691</vt:lpwstr>
  </property>
  <property fmtid="{D5CDD505-2E9C-101B-9397-08002B2CF9AE}" pid="27" name="gbs_meetingdate">
    <vt:lpwstr>03.03.2021</vt:lpwstr>
  </property>
  <property fmtid="{D5CDD505-2E9C-101B-9397-08002B2CF9AE}" pid="28" name="gbs_location">
    <vt:lpwstr>Møterom Berlevåg Havn</vt:lpwstr>
  </property>
  <property fmtid="{D5CDD505-2E9C-101B-9397-08002B2CF9AE}" pid="29" name="gbs_TemplatePath">
    <vt:lpwstr>https://berlevag.public360online.com/biz/v2-pbr/docprod/templates/</vt:lpwstr>
  </property>
  <property fmtid="{D5CDD505-2E9C-101B-9397-08002B2CF9AE}" pid="30" name="gbs_boardCode">
    <vt:lpwstr/>
  </property>
  <property fmtid="{D5CDD505-2E9C-101B-9397-08002B2CF9AE}" pid="31" name="gbs_UserID">
    <vt:lpwstr>200014</vt:lpwstr>
  </property>
  <property fmtid="{D5CDD505-2E9C-101B-9397-08002B2CF9AE}" pid="32" name="gbs_UserOrgUnitID">
    <vt:lpwstr>200025</vt:lpwstr>
  </property>
  <property fmtid="{D5CDD505-2E9C-101B-9397-08002B2CF9AE}" pid="33" name="gbs_numrecs">
    <vt:lpwstr>0</vt:lpwstr>
  </property>
  <property fmtid="{D5CDD505-2E9C-101B-9397-08002B2CF9AE}" pid="34" name="gbs_ToAuthorization">
    <vt:lpwstr/>
  </property>
  <property fmtid="{D5CDD505-2E9C-101B-9397-08002B2CF9AE}" pid="35" name="gbs_ToAccessCode">
    <vt:lpwstr/>
  </property>
  <property fmtid="{D5CDD505-2E9C-101B-9397-08002B2CF9AE}" pid="36" name="BackOfficeType">
    <vt:lpwstr>produce</vt:lpwstr>
  </property>
  <property fmtid="{D5CDD505-2E9C-101B-9397-08002B2CF9AE}" pid="37" name="ContentTypeId">
    <vt:lpwstr>0x0101009937773148369641B985D3885CFB4EF2</vt:lpwstr>
  </property>
</Properties>
</file>